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6C5" w:rsidRDefault="003566C5" w:rsidP="003566C5">
      <w:r>
        <w:t>Двухканальные предварительные усилители-эффекты серии LA-2 предназначены для получения чистого и перегруженного звука гитары при самых различных схемах организации гитарного тракта. Основная концепция серии – «свой звук в кармане». В серии LA-2 использованы оригинальные схемные решения, разработанные специалистами компании АМТ, и позволяющие получить при низковольтном (9В) питании и малом потреблении тока яркий и насыщенный звук в стиле оригинальных ламповых перегрузов.</w:t>
      </w:r>
    </w:p>
    <w:p w:rsidR="003566C5" w:rsidRDefault="003566C5" w:rsidP="003566C5">
      <w:r>
        <w:t>Отличительной особенностью серии является наличие трех выходов для реализации основных схем организации каналов:</w:t>
      </w:r>
    </w:p>
    <w:p w:rsidR="003566C5" w:rsidRDefault="003566C5" w:rsidP="003566C5">
      <w:r>
        <w:t>подключение непосредственно к усилителю мощности нагруженного на гитарную акустическую систему;</w:t>
      </w:r>
    </w:p>
    <w:p w:rsidR="003566C5" w:rsidRDefault="003566C5" w:rsidP="003566C5">
      <w:r>
        <w:t xml:space="preserve">подключение в «чистый» канал гитарного </w:t>
      </w:r>
      <w:proofErr w:type="spellStart"/>
      <w:r>
        <w:t>комбо</w:t>
      </w:r>
      <w:proofErr w:type="spellEnd"/>
      <w:r>
        <w:t xml:space="preserve"> или гитарного усилителя;</w:t>
      </w:r>
    </w:p>
    <w:p w:rsidR="003566C5" w:rsidRDefault="003566C5" w:rsidP="003566C5">
      <w:r>
        <w:t>подключение непосредственно в микшерный пульт.</w:t>
      </w:r>
    </w:p>
    <w:p w:rsidR="003566C5" w:rsidRDefault="003566C5" w:rsidP="003566C5">
      <w:r>
        <w:t>Все три выхода могут использоваться одновременно!!!, полностью выполняя свои функции и не оказывая никакого влияния друг на друга.</w:t>
      </w:r>
    </w:p>
    <w:p w:rsidR="003566C5" w:rsidRDefault="003566C5" w:rsidP="003566C5">
      <w:r>
        <w:t xml:space="preserve">LA-2 при подключении в оконечный усилитель и микшерный пульт является двухканальным </w:t>
      </w:r>
      <w:proofErr w:type="spellStart"/>
      <w:r>
        <w:t>преампом</w:t>
      </w:r>
      <w:proofErr w:type="spellEnd"/>
      <w:r>
        <w:t xml:space="preserve"> с возможностью переключения между чистым и перегруженным каналами ножным переключателем. CLEAN-канал универсален для всех моделей серии и имеет характер звучания в стиле классических усилителей </w:t>
      </w:r>
      <w:proofErr w:type="spellStart"/>
      <w:r>
        <w:t>Fender</w:t>
      </w:r>
      <w:proofErr w:type="spellEnd"/>
      <w:r>
        <w:t>.</w:t>
      </w:r>
    </w:p>
    <w:p w:rsidR="003566C5" w:rsidRDefault="003566C5" w:rsidP="003566C5">
      <w:r>
        <w:t xml:space="preserve">При эксплуатации LA-2 в режиме эффекта используется «чистый» канал внешнего усилителя или </w:t>
      </w:r>
      <w:proofErr w:type="spellStart"/>
      <w:r>
        <w:t>комбо</w:t>
      </w:r>
      <w:proofErr w:type="spellEnd"/>
      <w:r>
        <w:t xml:space="preserve">, и необходимо учитывать, что итоговое звучание во многом определяется используемым </w:t>
      </w:r>
      <w:proofErr w:type="spellStart"/>
      <w:r>
        <w:t>комбо</w:t>
      </w:r>
      <w:proofErr w:type="spellEnd"/>
      <w:r>
        <w:t xml:space="preserve"> или усилителем.</w:t>
      </w:r>
    </w:p>
    <w:p w:rsidR="003566C5" w:rsidRDefault="003566C5" w:rsidP="003566C5">
      <w:r>
        <w:t>В режиме эффекта серии применен «щадящий» активный байпас, что снижает требования к минимизации длины соединительных шнуров, максимально сохраняя исходный звук инструмента при выключенном эффекте.</w:t>
      </w:r>
    </w:p>
    <w:p w:rsidR="003566C5" w:rsidRDefault="003566C5" w:rsidP="003566C5">
      <w:r>
        <w:t>Органы управления</w:t>
      </w:r>
    </w:p>
    <w:p w:rsidR="003566C5" w:rsidRDefault="003566C5" w:rsidP="003566C5">
      <w:proofErr w:type="spellStart"/>
      <w:r>
        <w:t>Преампы</w:t>
      </w:r>
      <w:proofErr w:type="spellEnd"/>
      <w:r>
        <w:t xml:space="preserve"> серии LA-2 просты в обращении и имеют небольшое число органов управления.</w:t>
      </w:r>
    </w:p>
    <w:p w:rsidR="003566C5" w:rsidRDefault="003566C5" w:rsidP="003566C5">
      <w:r>
        <w:t xml:space="preserve">Чувствительность каналов определяется положением регулятора OD. GAIN для драйв канала и кнопкой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Mid-Boost</w:t>
      </w:r>
      <w:proofErr w:type="spellEnd"/>
      <w:r>
        <w:t xml:space="preserve"> для </w:t>
      </w:r>
      <w:proofErr w:type="spellStart"/>
      <w:r>
        <w:t>clean</w:t>
      </w:r>
      <w:proofErr w:type="spellEnd"/>
      <w:r>
        <w:t xml:space="preserve"> канала. Различные модели серии имеют разную общую чувствительность </w:t>
      </w:r>
      <w:proofErr w:type="spellStart"/>
      <w:r>
        <w:t>drive</w:t>
      </w:r>
      <w:proofErr w:type="spellEnd"/>
      <w:r>
        <w:t>-канала, соответствующую чувствительности эмулируемого перегруза.</w:t>
      </w:r>
    </w:p>
    <w:p w:rsidR="003566C5" w:rsidRDefault="003566C5" w:rsidP="003566C5">
      <w:r>
        <w:t xml:space="preserve">Регуляторы TREBLE, MIDDLE, BASS обеспечивают регулировку высших, средних и низших частот </w:t>
      </w:r>
      <w:proofErr w:type="spellStart"/>
      <w:r>
        <w:t>Drive</w:t>
      </w:r>
      <w:proofErr w:type="spellEnd"/>
      <w:r>
        <w:t xml:space="preserve">-канала. При эксплуатации в качестве эффекта регулятор OD. GAIN и переключатель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Mid-Boost</w:t>
      </w:r>
      <w:proofErr w:type="spellEnd"/>
      <w:r>
        <w:t xml:space="preserve"> никакого влияния на проходящий через байпас звук не оказывают!</w:t>
      </w:r>
    </w:p>
    <w:p w:rsidR="00412F8C" w:rsidRDefault="003566C5" w:rsidP="003566C5">
      <w:r>
        <w:t xml:space="preserve">Уровень выходного сигнала определяется положением регуляторов OD. LEVEL </w:t>
      </w:r>
      <w:proofErr w:type="gramStart"/>
      <w:r>
        <w:t>для драйв</w:t>
      </w:r>
      <w:proofErr w:type="gramEnd"/>
      <w:r>
        <w:t xml:space="preserve"> канала и регулятором CL. LEVEL для </w:t>
      </w:r>
      <w:proofErr w:type="spellStart"/>
      <w:r>
        <w:t>clean</w:t>
      </w:r>
      <w:proofErr w:type="spellEnd"/>
      <w:r>
        <w:t xml:space="preserve"> канала, что составляет в положении на 13 часов стандартный уровень –10дб. Уровень выходного сигнала при максимальном положении регулятора достигает +8дб, поэтому используйте такое положение лишь при желании перегрузить входные цепи Вашего </w:t>
      </w:r>
      <w:proofErr w:type="spellStart"/>
      <w:r>
        <w:t>комбо</w:t>
      </w:r>
      <w:proofErr w:type="spellEnd"/>
      <w:r>
        <w:t xml:space="preserve"> или для дополнительной перегрузки оконечного усилителя</w:t>
      </w:r>
      <w:bookmarkStart w:id="0" w:name="_GoBack"/>
      <w:bookmarkEnd w:id="0"/>
    </w:p>
    <w:sectPr w:rsidR="0041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7E"/>
    <w:rsid w:val="00200F7E"/>
    <w:rsid w:val="003566C5"/>
    <w:rsid w:val="00412F8C"/>
    <w:rsid w:val="00B9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D5BBA-E043-4E28-8BDF-0F9BCF99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5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2264</Characters>
  <Application>Microsoft Office Word</Application>
  <DocSecurity>0</DocSecurity>
  <Lines>18</Lines>
  <Paragraphs>5</Paragraphs>
  <ScaleCrop>false</ScaleCrop>
  <Company>MICROSOFT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5</cp:revision>
  <dcterms:created xsi:type="dcterms:W3CDTF">2015-02-02T10:45:00Z</dcterms:created>
  <dcterms:modified xsi:type="dcterms:W3CDTF">2015-02-02T10:53:00Z</dcterms:modified>
</cp:coreProperties>
</file>