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10" w:rsidRPr="00E74110" w:rsidRDefault="00E74110" w:rsidP="00E74110">
      <w:pPr>
        <w:pBdr>
          <w:bottom w:val="single" w:sz="6" w:space="0" w:color="EEEEEE"/>
        </w:pBdr>
        <w:shd w:val="clear" w:color="auto" w:fill="FFFFFF"/>
        <w:spacing w:after="100" w:afterAutospacing="1" w:line="240" w:lineRule="auto"/>
        <w:outlineLvl w:val="1"/>
        <w:rPr>
          <w:rFonts w:ascii="Trebuchet MS" w:eastAsia="Times New Roman" w:hAnsi="Trebuchet MS" w:cs="Times New Roman"/>
          <w:color w:val="AA3333"/>
          <w:sz w:val="36"/>
          <w:szCs w:val="36"/>
          <w:lang w:eastAsia="ru-RU"/>
        </w:rPr>
      </w:pPr>
      <w:r w:rsidRPr="00E74110">
        <w:rPr>
          <w:rFonts w:ascii="Trebuchet MS" w:eastAsia="Times New Roman" w:hAnsi="Trebuchet MS" w:cs="Times New Roman"/>
          <w:color w:val="AA3333"/>
          <w:sz w:val="36"/>
          <w:szCs w:val="36"/>
          <w:lang w:eastAsia="ru-RU"/>
        </w:rPr>
        <w:t>Технические характеристики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846"/>
      </w:tblGrid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FATAR,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Graded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Hammer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Action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: механическая, молоточковая, (см. описание рояля и отдельное фото клавиатуры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Fatar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, размещенное в слайд-шоу); полнометражная: 7,5 октав (88 клавиш), форма клавиш – классическая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Динамические кривые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Ощущение степени чувствительности клавиатуры при прикосновении, при исполнении музыкальных произведений: лёгкая клавиатура, средняя, тяжёлая клавиатура (пассивный режим – при выключенном рояле)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Сэмплы</w:t>
            </w:r>
            <w:proofErr w:type="spellEnd"/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 xml:space="preserve"> (оркестровое звучание)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485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сэмплов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 (англ. </w:t>
            </w:r>
            <w:proofErr w:type="spellStart"/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sample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 - образец) в цифровом звуке — минимальная часть аудио сигнала, содержащая амплитудное значение звуковой волны.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Полифония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64-голосная полифония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Режимы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Разделение клавиатуры, наложение тембров, автоматический выбор баса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Эффекты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Различные типы реверберации: комнаты, концертного зала, театра, хора; (реверберация – это эмуляция </w:t>
            </w: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br/>
              <w:t>эффекта с помощью встроенного ревербератора)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Метроном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Метроном можно использовать во всех размерах (2/4, 3/4, 4/4, 5/4, 6/8)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Транспонирование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Транспонирование 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Демо</w:t>
            </w:r>
            <w:proofErr w:type="spellEnd"/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-композиции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Демонстрация музыкальных композиций, показывающая все возможные </w:t>
            </w: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br/>
              <w:t xml:space="preserve">функции рояля ORLA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Grand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 110 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Педали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Soft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Sostenuto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Sustain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 (3 профессиональные педали, также, как в акустическом классическом рояле; возможно использование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полупедали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)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Дисплей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Индикатор с подсветкой 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Память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24 ячейки памяти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Разъёмы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 xml:space="preserve">L/R линейные выходы, 2 разъёма для подключения наушников, USB </w:t>
            </w: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Midi</w:t>
            </w:r>
            <w:proofErr w:type="spellEnd"/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Акустика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2 x 30 Ватт, стерео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Midi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Midi</w:t>
            </w:r>
            <w:proofErr w:type="spellEnd"/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-вход/выход/сквозной канал; вкл./выкл.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Вес рояля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70 кг</w:t>
            </w:r>
          </w:p>
        </w:tc>
      </w:tr>
      <w:tr w:rsidR="00E74110" w:rsidRPr="00E74110" w:rsidTr="00E74110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b/>
                <w:bCs/>
                <w:color w:val="555555"/>
                <w:sz w:val="20"/>
                <w:szCs w:val="20"/>
                <w:lang w:eastAsia="ru-RU"/>
              </w:rPr>
              <w:t>Габариты цифрового рояля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144" w:type="dxa"/>
              <w:bottom w:w="30" w:type="dxa"/>
              <w:right w:w="144" w:type="dxa"/>
            </w:tcMar>
            <w:vAlign w:val="center"/>
            <w:hideMark/>
          </w:tcPr>
          <w:p w:rsidR="00E74110" w:rsidRPr="00E74110" w:rsidRDefault="00E74110" w:rsidP="00E74110">
            <w:pPr>
              <w:spacing w:after="0" w:line="240" w:lineRule="auto"/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</w:pP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t>143 см – ширина клавиатуры x 73 см – длина корпуса рояля (глубина рояля по левому краю) х 90 см – высота </w:t>
            </w: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br/>
              <w:t>Габариты картонных упаковочных коробок: </w:t>
            </w: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br/>
              <w:t>Коробка с корпусом рояля: 153 х 102 х 37 (см). Вес коробки: 68 кг </w:t>
            </w:r>
            <w:r w:rsidRPr="00E74110">
              <w:rPr>
                <w:rFonts w:ascii="Segoe UI" w:eastAsia="Times New Roman" w:hAnsi="Segoe UI" w:cs="Segoe UI"/>
                <w:color w:val="555555"/>
                <w:sz w:val="20"/>
                <w:szCs w:val="20"/>
                <w:lang w:eastAsia="ru-RU"/>
              </w:rPr>
              <w:br/>
              <w:t>Коробка с педалями к роялю: 75 х 60 х 20 (см). Вес коробки: 12 кг</w:t>
            </w:r>
          </w:p>
        </w:tc>
      </w:tr>
    </w:tbl>
    <w:p w:rsidR="00B87C52" w:rsidRDefault="00B87C52">
      <w:bookmarkStart w:id="0" w:name="_GoBack"/>
      <w:bookmarkEnd w:id="0"/>
    </w:p>
    <w:sectPr w:rsidR="00B8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0"/>
    <w:rsid w:val="00A02C90"/>
    <w:rsid w:val="00B87C52"/>
    <w:rsid w:val="00E7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01495-CF00-4D50-BB96-8B439196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4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1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7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2015-01-29T05:44:00Z</dcterms:created>
  <dcterms:modified xsi:type="dcterms:W3CDTF">2015-01-29T05:44:00Z</dcterms:modified>
</cp:coreProperties>
</file>