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240" w:after="240" w:line="270"/>
        <w:ind w:right="0" w:left="0" w:firstLine="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</w:p>
    <w:p>
      <w:pPr>
        <w:keepNext w:val="true"/>
        <w:keepLines w:val="true"/>
        <w:spacing w:before="225" w:after="225" w:line="259"/>
        <w:ind w:right="0" w:left="0" w:firstLine="0"/>
        <w:jc w:val="left"/>
        <w:rPr>
          <w:rFonts w:ascii="Helvetica" w:hAnsi="Helvetica" w:cs="Helvetica" w:eastAsia="Helvetica"/>
          <w:b/>
          <w:color w:val="555555"/>
          <w:spacing w:val="0"/>
          <w:position w:val="0"/>
          <w:sz w:val="21"/>
          <w:shd w:fill="FFFFFF" w:val="clear"/>
        </w:rPr>
      </w:pPr>
      <w:r>
        <w:rPr>
          <w:rFonts w:ascii="Helvetica" w:hAnsi="Helvetica" w:cs="Helvetica" w:eastAsia="Helvetica"/>
          <w:color w:val="555555"/>
          <w:spacing w:val="0"/>
          <w:position w:val="0"/>
          <w:sz w:val="21"/>
          <w:shd w:fill="FFFFFF" w:val="clear"/>
        </w:rPr>
        <w:t xml:space="preserve">Технические характеристики</w:t>
      </w:r>
    </w:p>
    <w:p>
      <w:pPr>
        <w:numPr>
          <w:ilvl w:val="0"/>
          <w:numId w:val="3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b/>
          <w:color w:val="555555"/>
          <w:spacing w:val="0"/>
          <w:position w:val="0"/>
          <w:sz w:val="18"/>
          <w:shd w:fill="FFFFFF" w:val="clear"/>
        </w:rPr>
        <w:t xml:space="preserve">Клавиатура</w:t>
      </w:r>
      <w:r>
        <w:rPr>
          <w:rFonts w:ascii="Helvetica" w:hAnsi="Helvetica" w:cs="Helvetica" w:eastAsia="Helvetica"/>
          <w:b/>
          <w:color w:val="555555"/>
          <w:spacing w:val="0"/>
          <w:position w:val="0"/>
          <w:sz w:val="18"/>
          <w:shd w:fill="FFFFFF" w:val="clear"/>
        </w:rPr>
        <w:t xml:space="preserve"> 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br/>
        <w:t xml:space="preserve">61 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стандартная клавиша</w:t>
        <w:br/>
        <w:t xml:space="preserve">С чувствительностью к касанию: 2 типа, выкл.</w:t>
      </w:r>
    </w:p>
    <w:p>
      <w:pPr>
        <w:numPr>
          <w:ilvl w:val="0"/>
          <w:numId w:val="3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b/>
          <w:color w:val="555555"/>
          <w:spacing w:val="0"/>
          <w:position w:val="0"/>
          <w:sz w:val="18"/>
          <w:shd w:fill="FFFFFF" w:val="clear"/>
        </w:rPr>
        <w:t xml:space="preserve">Максимальная полифония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 </w:t>
        <w:br/>
        <w:t xml:space="preserve">48 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нот (24 для некоторых тембров)</w:t>
      </w:r>
    </w:p>
    <w:p>
      <w:pPr>
        <w:numPr>
          <w:ilvl w:val="0"/>
          <w:numId w:val="3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b/>
          <w:color w:val="555555"/>
          <w:spacing w:val="0"/>
          <w:position w:val="0"/>
          <w:sz w:val="18"/>
          <w:shd w:fill="FFFFFF" w:val="clear"/>
        </w:rPr>
        <w:t xml:space="preserve">Тембры</w:t>
      </w:r>
      <w:r>
        <w:rPr>
          <w:rFonts w:ascii="Helvetica" w:hAnsi="Helvetica" w:cs="Helvetica" w:eastAsia="Helvetica"/>
          <w:b/>
          <w:color w:val="555555"/>
          <w:spacing w:val="0"/>
          <w:position w:val="0"/>
          <w:sz w:val="18"/>
          <w:shd w:fill="FFFFFF" w:val="clear"/>
        </w:rPr>
        <w:t xml:space="preserve"> 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br/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Встроенных тембров: 400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 </w:t>
        <w:br/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Образцы тонов: 1 (full sampling) , 3 (short sampling)</w:t>
        <w:br/>
        <w:t xml:space="preserve">Семплирование: 1 сек (полное семплирование) или прим. 0,3 сек. На каждый семпл (короткое семплирование)</w:t>
        <w:br/>
        <w:t xml:space="preserve">Эффекты: 10 видов (для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  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семплов "полного семплирования")</w:t>
      </w:r>
    </w:p>
    <w:p>
      <w:pPr>
        <w:numPr>
          <w:ilvl w:val="0"/>
          <w:numId w:val="3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b/>
          <w:color w:val="555555"/>
          <w:spacing w:val="0"/>
          <w:position w:val="0"/>
          <w:sz w:val="18"/>
          <w:shd w:fill="FFFFFF" w:val="clear"/>
        </w:rPr>
        <w:t xml:space="preserve">Реверберация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br/>
        <w:t xml:space="preserve">от 1 до 10, выкл</w:t>
      </w:r>
    </w:p>
    <w:p>
      <w:pPr>
        <w:numPr>
          <w:ilvl w:val="0"/>
          <w:numId w:val="3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b/>
          <w:color w:val="555555"/>
          <w:spacing w:val="0"/>
          <w:position w:val="0"/>
          <w:sz w:val="18"/>
          <w:shd w:fill="FFFFFF" w:val="clear"/>
        </w:rPr>
        <w:t xml:space="preserve">Voice Pad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br/>
        <w:t xml:space="preserve">5 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пэдов х 4 установки</w:t>
        <w:br/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(3 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установки для мелодических семплов, 1 установка только для ударного семпла)</w:t>
      </w:r>
    </w:p>
    <w:p>
      <w:pPr>
        <w:numPr>
          <w:ilvl w:val="0"/>
          <w:numId w:val="3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b/>
          <w:color w:val="555555"/>
          <w:spacing w:val="0"/>
          <w:position w:val="0"/>
          <w:sz w:val="18"/>
          <w:shd w:fill="FFFFFF" w:val="clear"/>
        </w:rPr>
        <w:t xml:space="preserve">метроном</w:t>
      </w:r>
      <w:r>
        <w:rPr>
          <w:rFonts w:ascii="Helvetica" w:hAnsi="Helvetica" w:cs="Helvetica" w:eastAsia="Helvetica"/>
          <w:b/>
          <w:color w:val="555555"/>
          <w:spacing w:val="0"/>
          <w:position w:val="0"/>
          <w:sz w:val="18"/>
          <w:shd w:fill="FFFFFF" w:val="clear"/>
        </w:rPr>
        <w:t xml:space="preserve"> 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br/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Биты: 0, 2, 3, 4, 5, 6</w:t>
        <w:br/>
        <w:t xml:space="preserve">Значения темпа: от 30 до 255</w:t>
      </w:r>
    </w:p>
    <w:p>
      <w:pPr>
        <w:numPr>
          <w:ilvl w:val="0"/>
          <w:numId w:val="3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b/>
          <w:color w:val="555555"/>
          <w:spacing w:val="0"/>
          <w:position w:val="0"/>
          <w:sz w:val="18"/>
          <w:shd w:fill="FFFFFF" w:val="clear"/>
        </w:rPr>
        <w:t xml:space="preserve">песенный секвенсор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 </w:t>
        <w:br/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Мелодии: 110</w:t>
      </w:r>
    </w:p>
    <w:p>
      <w:pPr>
        <w:numPr>
          <w:ilvl w:val="0"/>
          <w:numId w:val="3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b/>
          <w:color w:val="555555"/>
          <w:spacing w:val="0"/>
          <w:position w:val="0"/>
          <w:sz w:val="18"/>
          <w:shd w:fill="FFFFFF" w:val="clear"/>
        </w:rPr>
        <w:t xml:space="preserve">Пошаговое обучение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 </w:t>
        <w:br/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Этапы обучения: 4 (Слушай, Наблюдай, Вспоминай, Авто)</w:t>
        <w:br/>
        <w:t xml:space="preserve">Партии обучения: Левая, Правая, обе руки</w:t>
        <w:br/>
        <w:t xml:space="preserve">функции: повторение, голосовое руководство по аппликатуре, нотная тетрадь, оценка исполнения</w:t>
      </w:r>
    </w:p>
    <w:p>
      <w:pPr>
        <w:numPr>
          <w:ilvl w:val="0"/>
          <w:numId w:val="3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b/>
          <w:color w:val="555555"/>
          <w:spacing w:val="0"/>
          <w:position w:val="0"/>
          <w:sz w:val="18"/>
          <w:shd w:fill="FFFFFF" w:val="clear"/>
        </w:rPr>
        <w:t xml:space="preserve">Функция музыкального развития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 </w:t>
        <w:br/>
        <w:t xml:space="preserve">20 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нот</w:t>
      </w:r>
    </w:p>
    <w:p>
      <w:pPr>
        <w:numPr>
          <w:ilvl w:val="0"/>
          <w:numId w:val="3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b/>
          <w:color w:val="555555"/>
          <w:spacing w:val="0"/>
          <w:position w:val="0"/>
          <w:sz w:val="18"/>
          <w:shd w:fill="FFFFFF" w:val="clear"/>
        </w:rPr>
        <w:t xml:space="preserve">Авто аккомпанемент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 </w:t>
        <w:br/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ритмических паттернов: 150</w:t>
        <w:br/>
        <w:t xml:space="preserve">Установка в одно касание: 150</w:t>
      </w:r>
    </w:p>
    <w:p>
      <w:pPr>
        <w:numPr>
          <w:ilvl w:val="0"/>
          <w:numId w:val="3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b/>
          <w:color w:val="555555"/>
          <w:spacing w:val="0"/>
          <w:position w:val="0"/>
          <w:sz w:val="18"/>
          <w:shd w:fill="FFFFFF" w:val="clear"/>
        </w:rPr>
        <w:t xml:space="preserve">Другие функции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 </w:t>
        <w:br/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Транспонирование: +\- 1 октава (-12 до +12 полутонов))</w:t>
        <w:br/>
        <w:t xml:space="preserve">Подстройка A4 = от 415.5 до 465.9 Гц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  (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По умолчанию: 440.0 Гц)</w:t>
      </w:r>
    </w:p>
    <w:p>
      <w:pPr>
        <w:numPr>
          <w:ilvl w:val="0"/>
          <w:numId w:val="3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b/>
          <w:color w:val="555555"/>
          <w:spacing w:val="0"/>
          <w:position w:val="0"/>
          <w:sz w:val="18"/>
          <w:shd w:fill="FFFFFF" w:val="clear"/>
        </w:rPr>
        <w:t xml:space="preserve">MIDI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 </w:t>
        <w:br/>
        <w:t xml:space="preserve">16-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канальный, мультитембральный, поддержка стандарта GM 1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 </w:t>
      </w:r>
    </w:p>
    <w:p>
      <w:pPr>
        <w:numPr>
          <w:ilvl w:val="0"/>
          <w:numId w:val="3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b/>
          <w:color w:val="555555"/>
          <w:spacing w:val="0"/>
          <w:position w:val="0"/>
          <w:sz w:val="18"/>
          <w:shd w:fill="FFFFFF" w:val="clear"/>
        </w:rPr>
        <w:t xml:space="preserve">Колесо Pitch Bend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br/>
        <w:t xml:space="preserve">Диапазон Pitch Bend : 0 - 12 полутонов</w:t>
      </w:r>
    </w:p>
    <w:p>
      <w:pPr>
        <w:numPr>
          <w:ilvl w:val="0"/>
          <w:numId w:val="3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b/>
          <w:color w:val="555555"/>
          <w:spacing w:val="0"/>
          <w:position w:val="0"/>
          <w:sz w:val="18"/>
          <w:shd w:fill="FFFFFF" w:val="clear"/>
        </w:rPr>
        <w:t xml:space="preserve">Музыкальная информация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 </w:t>
        <w:br/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ритм, банк композиций, номера и имена; нотная запись, аппликатура, педальное управление, темп, такт и количество битов, название аккорда и т.д.</w:t>
      </w:r>
    </w:p>
    <w:p>
      <w:pPr>
        <w:numPr>
          <w:ilvl w:val="0"/>
          <w:numId w:val="3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b/>
          <w:color w:val="555555"/>
          <w:spacing w:val="0"/>
          <w:position w:val="0"/>
          <w:sz w:val="18"/>
          <w:shd w:fill="FFFFFF" w:val="clear"/>
        </w:rPr>
        <w:t xml:space="preserve">Входы/выходы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br/>
        <w:t xml:space="preserve">порт USB : тип B</w:t>
        <w:br/>
        <w:t xml:space="preserve">Разъем педали: Стандартный jack (сустейн, состенуто,софт, ритм)</w:t>
        <w:br/>
        <w:t xml:space="preserve">Выход наушников: Стандартный стерео jack</w:t>
        <w:br/>
      </w:r>
    </w:p>
    <w:p>
      <w:pPr>
        <w:spacing w:before="0" w:after="0" w:line="270"/>
        <w:ind w:right="0" w:left="960" w:firstLine="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выходное сопротивление: 200 &amp;Омега; Выходное напряжение: 4,5 В (среднеквадратичное) максимум</w:t>
      </w:r>
    </w:p>
    <w:p>
      <w:pPr>
        <w:spacing w:before="0" w:after="160" w:line="270"/>
        <w:ind w:right="0" w:left="630" w:firstLine="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Звуковой вход: стерео мини джек</w:t>
      </w:r>
    </w:p>
    <w:p>
      <w:pPr>
        <w:spacing w:before="0" w:after="160" w:line="270"/>
        <w:ind w:right="0" w:left="960" w:firstLine="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Входное сопротивление: 9k&amp;Омега; Входная чувствительность: 200мВ</w:t>
      </w:r>
    </w:p>
    <w:p>
      <w:pPr>
        <w:numPr>
          <w:ilvl w:val="0"/>
          <w:numId w:val="36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b/>
          <w:color w:val="555555"/>
          <w:spacing w:val="0"/>
          <w:position w:val="0"/>
          <w:sz w:val="18"/>
          <w:shd w:fill="FFFFFF" w:val="clear"/>
        </w:rPr>
        <w:t xml:space="preserve">Разъем для подключения питания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 </w:t>
        <w:br/>
        <w:t xml:space="preserve">9.5V DC</w:t>
      </w:r>
    </w:p>
    <w:p>
      <w:pPr>
        <w:numPr>
          <w:ilvl w:val="0"/>
          <w:numId w:val="36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b/>
          <w:color w:val="555555"/>
          <w:spacing w:val="0"/>
          <w:position w:val="0"/>
          <w:sz w:val="18"/>
          <w:shd w:fill="FFFFFF" w:val="clear"/>
        </w:rPr>
        <w:t xml:space="preserve">Источник питания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 </w:t>
        <w:br/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Двухполосный</w:t>
        <w:br/>
        <w:t xml:space="preserve">Аккумуляторы: 6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  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угольно-цинковых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  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батарей AA или щелочных батарей</w:t>
        <w:br/>
        <w:t xml:space="preserve">Срок службы аккумулятора: приблизительно 3 часов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  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непрерывной эксплуатации с щелочными аккумуляторами</w:t>
        <w:br/>
        <w:t xml:space="preserve">адаптер переменного тока: AD-E95100L</w:t>
        <w:br/>
        <w:t xml:space="preserve">Авто отключение: через 6 мин. (при работе от батарей) или 30 мин. ( при работе от адаптера) от последнего нажатия.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 </w:t>
      </w:r>
    </w:p>
    <w:p>
      <w:pPr>
        <w:numPr>
          <w:ilvl w:val="0"/>
          <w:numId w:val="36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b/>
          <w:color w:val="555555"/>
          <w:spacing w:val="0"/>
          <w:position w:val="0"/>
          <w:sz w:val="18"/>
          <w:shd w:fill="FFFFFF" w:val="clear"/>
        </w:rPr>
        <w:t xml:space="preserve">Динамики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br/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10 cm x 2 </w:t>
        <w:br/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Вывод: 2 Вт+ 2 Вт</w:t>
      </w:r>
    </w:p>
    <w:p>
      <w:pPr>
        <w:numPr>
          <w:ilvl w:val="0"/>
          <w:numId w:val="36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b/>
          <w:color w:val="555555"/>
          <w:spacing w:val="0"/>
          <w:position w:val="0"/>
          <w:sz w:val="18"/>
          <w:shd w:fill="FFFFFF" w:val="clear"/>
        </w:rPr>
        <w:t xml:space="preserve">Потребляемая мощность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br/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9.5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В = 7.7Вт</w:t>
      </w:r>
    </w:p>
    <w:p>
      <w:pPr>
        <w:numPr>
          <w:ilvl w:val="0"/>
          <w:numId w:val="36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b/>
          <w:color w:val="555555"/>
          <w:spacing w:val="0"/>
          <w:position w:val="0"/>
          <w:sz w:val="18"/>
          <w:shd w:fill="FFFFFF" w:val="clear"/>
        </w:rPr>
        <w:t xml:space="preserve">Размеры</w:t>
      </w:r>
      <w:r>
        <w:rPr>
          <w:rFonts w:ascii="Helvetica" w:hAnsi="Helvetica" w:cs="Helvetica" w:eastAsia="Helvetica"/>
          <w:b/>
          <w:color w:val="555555"/>
          <w:spacing w:val="0"/>
          <w:position w:val="0"/>
          <w:sz w:val="18"/>
          <w:shd w:fill="FFFFFF" w:val="clear"/>
        </w:rPr>
        <w:t xml:space="preserve"> 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br/>
        <w:t xml:space="preserve">94.6 x 30.7 x 9.2 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см</w:t>
      </w:r>
    </w:p>
    <w:p>
      <w:pPr>
        <w:numPr>
          <w:ilvl w:val="0"/>
          <w:numId w:val="36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b/>
          <w:color w:val="555555"/>
          <w:spacing w:val="0"/>
          <w:position w:val="0"/>
          <w:sz w:val="18"/>
          <w:shd w:fill="FFFFFF" w:val="clear"/>
        </w:rPr>
        <w:t xml:space="preserve">Вес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br/>
        <w:t xml:space="preserve">приблизительно 3,5 кг</w:t>
      </w:r>
    </w:p>
    <w:p>
      <w:pPr>
        <w:spacing w:before="225" w:after="225" w:line="240"/>
        <w:ind w:right="0" w:left="0" w:firstLine="0"/>
        <w:jc w:val="left"/>
        <w:rPr>
          <w:rFonts w:ascii="Helvetica" w:hAnsi="Helvetica" w:cs="Helvetica" w:eastAsia="Helvetica"/>
          <w:b/>
          <w:color w:val="555555"/>
          <w:spacing w:val="0"/>
          <w:position w:val="0"/>
          <w:sz w:val="21"/>
          <w:shd w:fill="FFFFFF" w:val="clear"/>
        </w:rPr>
      </w:pPr>
      <w:r>
        <w:rPr>
          <w:rFonts w:ascii="Helvetica" w:hAnsi="Helvetica" w:cs="Helvetica" w:eastAsia="Helvetica"/>
          <w:b/>
          <w:color w:val="555555"/>
          <w:spacing w:val="0"/>
          <w:position w:val="0"/>
          <w:sz w:val="21"/>
          <w:shd w:fill="FFFFFF" w:val="clear"/>
        </w:rPr>
        <w:t xml:space="preserve">Отличительные черты</w:t>
      </w:r>
    </w:p>
    <w:p>
      <w:pPr>
        <w:numPr>
          <w:ilvl w:val="0"/>
          <w:numId w:val="49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400 AHL 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тембров</w:t>
      </w:r>
    </w:p>
    <w:p>
      <w:pPr>
        <w:numPr>
          <w:ilvl w:val="0"/>
          <w:numId w:val="49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48-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нотная полифония</w:t>
      </w:r>
    </w:p>
    <w:p>
      <w:pPr>
        <w:numPr>
          <w:ilvl w:val="0"/>
          <w:numId w:val="49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61 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клавиша с чувствительностью к силе нажатия</w:t>
      </w:r>
    </w:p>
    <w:p>
      <w:pPr>
        <w:numPr>
          <w:ilvl w:val="0"/>
          <w:numId w:val="49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Пошаговая система обучения</w:t>
      </w:r>
    </w:p>
    <w:p>
      <w:pPr>
        <w:numPr>
          <w:ilvl w:val="0"/>
          <w:numId w:val="49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150 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стилей</w:t>
      </w:r>
    </w:p>
    <w:p>
      <w:pPr>
        <w:numPr>
          <w:ilvl w:val="0"/>
          <w:numId w:val="49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Функция семплирования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 </w:t>
      </w:r>
    </w:p>
    <w:p>
      <w:pPr>
        <w:numPr>
          <w:ilvl w:val="0"/>
          <w:numId w:val="49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Функция музыкального развития</w:t>
      </w:r>
    </w:p>
    <w:p>
      <w:pPr>
        <w:numPr>
          <w:ilvl w:val="0"/>
          <w:numId w:val="49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Функции Voice Pad</w:t>
      </w: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 </w:t>
      </w:r>
    </w:p>
    <w:p>
      <w:pPr>
        <w:numPr>
          <w:ilvl w:val="0"/>
          <w:numId w:val="49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Аудио вход</w:t>
      </w:r>
    </w:p>
    <w:p>
      <w:pPr>
        <w:numPr>
          <w:ilvl w:val="0"/>
          <w:numId w:val="49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Колесо Pitch Bend</w:t>
      </w:r>
    </w:p>
    <w:p>
      <w:pPr>
        <w:numPr>
          <w:ilvl w:val="0"/>
          <w:numId w:val="49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USB Plug &amp; Play</w:t>
      </w:r>
    </w:p>
    <w:p>
      <w:pPr>
        <w:numPr>
          <w:ilvl w:val="0"/>
          <w:numId w:val="49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подключение наушников</w:t>
      </w:r>
    </w:p>
    <w:p>
      <w:pPr>
        <w:numPr>
          <w:ilvl w:val="0"/>
          <w:numId w:val="49"/>
        </w:numPr>
        <w:tabs>
          <w:tab w:val="left" w:pos="720" w:leader="none"/>
        </w:tabs>
        <w:spacing w:before="0" w:after="120" w:line="270"/>
        <w:ind w:right="0" w:left="630" w:hanging="360"/>
        <w:jc w:val="left"/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</w:pPr>
      <w:r>
        <w:rPr>
          <w:rFonts w:ascii="Helvetica" w:hAnsi="Helvetica" w:cs="Helvetica" w:eastAsia="Helvetica"/>
          <w:color w:val="555555"/>
          <w:spacing w:val="0"/>
          <w:position w:val="0"/>
          <w:sz w:val="18"/>
          <w:shd w:fill="FFFFFF" w:val="clear"/>
        </w:rPr>
        <w:t xml:space="preserve">система динамиков</w:t>
      </w: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160" w:line="259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abstractNum w:abstractNumId="12">
    <w:lvl w:ilvl="0">
      <w:start w:val="1"/>
      <w:numFmt w:val="bullet"/>
      <w:lvlText w:val="•"/>
    </w:lvl>
  </w:abstractNum>
  <w:num w:numId="3">
    <w:abstractNumId w:val="12"/>
  </w:num>
  <w:num w:numId="36">
    <w:abstractNumId w:val="6"/>
  </w:num>
  <w:num w:numId="49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