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07" w:rsidRPr="005E3A07" w:rsidRDefault="005E3A07" w:rsidP="005E3A07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Высококачественные тона и три </w:t>
      </w:r>
      <w:proofErr w:type="spellStart"/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независмых</w:t>
      </w:r>
      <w:proofErr w:type="spellEnd"/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 канала</w:t>
      </w:r>
    </w:p>
    <w:p w:rsidR="005E3A07" w:rsidRPr="005E3A07" w:rsidRDefault="005E3A07" w:rsidP="005E3A07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С тремя независимыми каналами и широким выбором высококачественных эффектов CUBE-20GX готов к работе в любых музыкальных жанрах. JC CLEAN дает чистый звук знаменитого JC-120, вариативный канал LEAD предлагает 6 типов эффектов на выбор, включая звуки перегруза от легкого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овердрайва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до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массивного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хайгейного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EXTREME, включая так же акустический симулятор. Функция SOLO полностью программируемая, позволяет вам запоминать настройки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пресета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для моментально вызова в нужный момент. Каналы могут переключаться как с помощью кнопок на панели, так и с помощью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допольнительных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футсвитчей</w:t>
      </w:r>
      <w:proofErr w:type="spellEnd"/>
    </w:p>
    <w:p w:rsidR="005E3A07" w:rsidRPr="005E3A07" w:rsidRDefault="005E3A07" w:rsidP="005E3A07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Высококачественные эффекты и встроенный тюнер</w:t>
      </w:r>
    </w:p>
    <w:p w:rsidR="005E3A07" w:rsidRPr="005E3A07" w:rsidRDefault="005E3A07" w:rsidP="005E3A07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Три разных секции эффектов предлагают профессиональные гитарные тона CUBE-20GX, с простым интуитивным управлением. Секция эффектов предлагает 5 типов эффектов, взятых из педалей BOSS, а 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назначаемый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дилей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предлагает два разных типов эффекта. Так же 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встроен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ревер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с возможностью выбора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винтажного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пружинного или нового студийного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ревера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. CUBE-20GX так же имеет встроенный тюнер.</w:t>
      </w:r>
    </w:p>
    <w:p w:rsidR="005E3A07" w:rsidRPr="005E3A07" w:rsidRDefault="005E3A07" w:rsidP="005E3A07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proofErr w:type="spellStart"/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i-CUBE</w:t>
      </w:r>
      <w:proofErr w:type="spellEnd"/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 xml:space="preserve"> LINK - встроенный аудио интерфейс для </w:t>
      </w:r>
      <w:proofErr w:type="spellStart"/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iOS</w:t>
      </w:r>
      <w:proofErr w:type="spellEnd"/>
    </w:p>
    <w:p w:rsidR="005E3A07" w:rsidRPr="005E3A07" w:rsidRDefault="005E3A07" w:rsidP="005E3A07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Встроенная инновационная функция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Roland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вам интегрировать ваш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использовать их в качестве рекордера или джем станции. В отличи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и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от неудобных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iOS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интерфейсов,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i-UBE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просто подключить любой прибор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Apple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с помощью обычного кабеля (в комплекте) и работать с треками из вашей библиотеки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ипользуя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эффекты усилителя. Так же разъем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может быть использован как обычный AUX IN вход для воспроизведения композиций из вашего плеера</w:t>
      </w:r>
    </w:p>
    <w:p w:rsidR="005E3A07" w:rsidRPr="005E3A07" w:rsidRDefault="005E3A07" w:rsidP="005E3A07">
      <w:pPr>
        <w:shd w:val="clear" w:color="auto" w:fill="FFFFFF"/>
        <w:spacing w:after="199" w:line="240" w:lineRule="auto"/>
        <w:outlineLvl w:val="3"/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</w:pPr>
      <w:r w:rsidRPr="005E3A07">
        <w:rPr>
          <w:rFonts w:ascii="Verdana" w:eastAsia="Times New Roman" w:hAnsi="Verdana" w:cs="Times New Roman"/>
          <w:b/>
          <w:bCs/>
          <w:color w:val="AAAAAA"/>
          <w:sz w:val="20"/>
          <w:szCs w:val="20"/>
        </w:rPr>
        <w:t>Приложение CUBE JAM</w:t>
      </w:r>
    </w:p>
    <w:p w:rsidR="005E3A07" w:rsidRPr="005E3A07" w:rsidRDefault="005E3A07" w:rsidP="005E3A07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Бесплатное приложение CUBE JAM превратит 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ваш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Touch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увлекательное устройство для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джемма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записи или занятий. Играйте под песни любимых исполнителей или под минус треки, и наслаждайтесь качественными эффектами COSM. CUBE JAM так же может записывать ваши партии. После записи, вы можете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отстройть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независимо друг от друга, уровень громкости вашей гитары и минус трека, затем экспортировать данный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микс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в формате 16-bit, 44.1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kHz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WAV. Приложение включает в себя и необходимые функции для занятий, как изменения темпа и тональности треков,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Center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Cancel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другое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20 ваттный усилитель с специально изготовленными динамиками 8 дюймов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Три канала: JC CLEAN, LEAD (шесть типов), и SOLO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Канал SOLO полностью программируемый, позволяющий вам сохранять и запоминать оба канала, чистый 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лид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, настройки эффектов и эквалайзера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Три независимых секции эффектов: шесть типов эффектов,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дилей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ревер</w:t>
      </w:r>
      <w:proofErr w:type="spellEnd"/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Легкое переключение каналов с помощью </w:t>
      </w:r>
      <w:proofErr w:type="gram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дополнительный</w:t>
      </w:r>
      <w:proofErr w:type="gram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футсвитчей</w:t>
      </w:r>
      <w:proofErr w:type="spellEnd"/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i-CUBE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LINK позволяет работать с вашим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iPhone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,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iPad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или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iPod</w:t>
      </w:r>
      <w:proofErr w:type="spellEnd"/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Бесплатное приложение CUBE JAM для ваших </w:t>
      </w: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iOS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приборов для воспроизведения треков, джема и записи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proofErr w:type="spellStart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Трехполосный</w:t>
      </w:r>
      <w:proofErr w:type="spellEnd"/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 xml:space="preserve"> эквалайзер и встроенный тюнер</w:t>
      </w:r>
    </w:p>
    <w:p w:rsidR="005E3A07" w:rsidRPr="005E3A07" w:rsidRDefault="005E3A07" w:rsidP="005E3A07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5E3A07">
        <w:rPr>
          <w:rFonts w:ascii="Verdana" w:eastAsia="Times New Roman" w:hAnsi="Verdana" w:cs="Times New Roman"/>
          <w:color w:val="404042"/>
          <w:sz w:val="18"/>
          <w:szCs w:val="18"/>
        </w:rPr>
        <w:t>Вход RECORDING OUT/PHONES для тихой игры или записи</w:t>
      </w:r>
    </w:p>
    <w:p w:rsidR="000E07DA" w:rsidRDefault="000E07DA"/>
    <w:sectPr w:rsidR="000E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00A"/>
    <w:multiLevelType w:val="multilevel"/>
    <w:tmpl w:val="29D0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E3A07"/>
    <w:rsid w:val="000E07DA"/>
    <w:rsid w:val="005E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E3A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E3A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E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DNS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2015-02-05T10:46:00Z</dcterms:created>
  <dcterms:modified xsi:type="dcterms:W3CDTF">2015-02-05T10:47:00Z</dcterms:modified>
</cp:coreProperties>
</file>