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Характеристики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Клавиатура / Полифония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61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клавиша обычного размера и 32-ми нотная полифония.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Голоса и Стили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В общей сложности доступно 134 высококачественных инструментальных голосов (Стерео рояль, 128 голосов GM, 4 набора ударных и набор звуковых эффектов) и стили аккомпанемента.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Набор звуковых эффектов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Попробуйте каждую клавишу и насладитесь звучанием собачьего лая, текущей воды, скрипящей двери и многих других уникальных эффектов.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Встроенная обучающая система - Yamaha Education Suite (Y.E.S.)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Yamaha Education Suite (Y.E.S.) -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это встроенная в инструмент дополнительная настройка, , позволяющая пройти курс обучения. С ней Вы можете самостоятельно научиться играть. Y.E.S. помогает управиться с песней с помощью простых пошаговых уроков. Каждый урок может быть сделан отдельно друг от друга либо левой, либо правой рукой или обоими. 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Кнопка Portable Grand (портативный рояль)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Игра на пианино очень быстро и просто выполняется с помощью функции Yamaha Portable Grand (портативный рояль). Одна специализированная кнопка позволяет одним нажатием вызвать великолепный звук настоящего рояля, насыщенного и аутентичного, и особенно отзывчивого на касания клавиш. Также эта кнопка позволяет настроить клавиатуру на игру в качестве пианино.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