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A3B" w:rsidRDefault="00D43A3B" w:rsidP="00D43A3B">
      <w:pPr>
        <w:pStyle w:val="a3"/>
        <w:spacing w:before="0" w:beforeAutospacing="0" w:after="0" w:afterAutospacing="0" w:line="234" w:lineRule="atLeast"/>
        <w:rPr>
          <w:rFonts w:ascii="Verdana" w:hAnsi="Verdana"/>
          <w:color w:val="434343"/>
          <w:sz w:val="18"/>
          <w:szCs w:val="18"/>
        </w:rPr>
      </w:pPr>
      <w:r>
        <w:rPr>
          <w:rStyle w:val="a4"/>
          <w:rFonts w:ascii="Verdana" w:hAnsi="Verdana"/>
          <w:color w:val="434343"/>
          <w:sz w:val="18"/>
          <w:szCs w:val="18"/>
        </w:rPr>
        <w:t>Конденсаторный микрофон с большой диафрагмой</w:t>
      </w:r>
    </w:p>
    <w:p w:rsidR="00D43A3B" w:rsidRDefault="00D43A3B" w:rsidP="00D43A3B">
      <w:pPr>
        <w:pStyle w:val="a3"/>
        <w:spacing w:before="0" w:beforeAutospacing="0" w:after="0" w:afterAutospacing="0" w:line="234" w:lineRule="atLeast"/>
        <w:rPr>
          <w:rFonts w:ascii="Verdana" w:hAnsi="Verdana"/>
          <w:color w:val="434343"/>
          <w:sz w:val="18"/>
          <w:szCs w:val="18"/>
        </w:rPr>
      </w:pPr>
      <w:proofErr w:type="spellStart"/>
      <w:r>
        <w:rPr>
          <w:rStyle w:val="a4"/>
          <w:rFonts w:ascii="Verdana" w:hAnsi="Verdana"/>
          <w:color w:val="434343"/>
          <w:sz w:val="18"/>
          <w:szCs w:val="18"/>
        </w:rPr>
        <w:t>Superlux</w:t>
      </w:r>
      <w:proofErr w:type="spellEnd"/>
      <w:r>
        <w:rPr>
          <w:rStyle w:val="a4"/>
          <w:rFonts w:ascii="Verdana" w:hAnsi="Verdana"/>
          <w:color w:val="434343"/>
          <w:sz w:val="18"/>
          <w:szCs w:val="18"/>
        </w:rPr>
        <w:t xml:space="preserve"> CMH8CH</w:t>
      </w:r>
      <w:r>
        <w:rPr>
          <w:rStyle w:val="apple-converted-space"/>
          <w:rFonts w:ascii="Verdana" w:hAnsi="Verdana"/>
          <w:color w:val="434343"/>
          <w:sz w:val="18"/>
          <w:szCs w:val="18"/>
        </w:rPr>
        <w:t> </w:t>
      </w:r>
      <w:r>
        <w:rPr>
          <w:rFonts w:ascii="Verdana" w:hAnsi="Verdana"/>
          <w:color w:val="434343"/>
          <w:sz w:val="18"/>
          <w:szCs w:val="18"/>
        </w:rPr>
        <w:t>– микрофон, схожий по характеристикам с CMH8C/B/A, который отличается от них более детальным частотным воспроизведением. Он обладает той же диаграммой направленности, что и его «собратья по серии», за исключением двух отличий: стильный черный корпус, расширенная звукопередача низких частот и дополнительное усиление высоких. Для удобства пользователя встроенный светодиодный индикатор сообщит о наличии фантомного питания.</w:t>
      </w:r>
    </w:p>
    <w:p w:rsidR="00D43A3B" w:rsidRDefault="00D43A3B" w:rsidP="00D43A3B">
      <w:pPr>
        <w:pStyle w:val="a3"/>
        <w:spacing w:before="0" w:beforeAutospacing="0" w:after="0" w:afterAutospacing="0" w:line="234" w:lineRule="atLeast"/>
        <w:rPr>
          <w:rFonts w:ascii="Verdana" w:hAnsi="Verdana"/>
          <w:color w:val="434343"/>
          <w:sz w:val="18"/>
          <w:szCs w:val="18"/>
        </w:rPr>
      </w:pPr>
      <w:r>
        <w:rPr>
          <w:rFonts w:ascii="Verdana" w:hAnsi="Verdana"/>
          <w:color w:val="434343"/>
          <w:sz w:val="18"/>
          <w:szCs w:val="18"/>
        </w:rPr>
        <w:t>Сменная диаграмма направленности кардиоида, «восьмерка», круговая.</w:t>
      </w:r>
    </w:p>
    <w:p w:rsidR="00D43A3B" w:rsidRPr="00D43A3B" w:rsidRDefault="00D43A3B" w:rsidP="00D43A3B">
      <w:pPr>
        <w:shd w:val="clear" w:color="auto" w:fill="EEEEEE"/>
        <w:spacing w:after="0" w:line="234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D43A3B">
        <w:rPr>
          <w:rFonts w:ascii="Verdana" w:eastAsia="Times New Roman" w:hAnsi="Verdana" w:cs="Times New Roman"/>
          <w:noProof/>
          <w:color w:val="333333"/>
          <w:sz w:val="18"/>
          <w:szCs w:val="18"/>
          <w:lang w:eastAsia="ru-RU"/>
        </w:rPr>
        <w:drawing>
          <wp:inline distT="0" distB="0" distL="0" distR="0" wp14:anchorId="511AF7E8" wp14:editId="18F3D6AA">
            <wp:extent cx="1590675" cy="1714500"/>
            <wp:effectExtent l="0" t="0" r="9525" b="0"/>
            <wp:docPr id="1" name="Рисунок 1" descr="http://www.superlux.com.tw/upload/function.product.info/d5516110-117a-4268-8274-de5ec397430e/img_CMH8C_polar_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uperlux.com.tw/upload/function.product.info/d5516110-117a-4268-8274-de5ec397430e/img_CMH8C_polar_U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3A3B">
        <w:rPr>
          <w:rFonts w:ascii="Verdana" w:eastAsia="Times New Roman" w:hAnsi="Verdana" w:cs="Times New Roman"/>
          <w:noProof/>
          <w:color w:val="333333"/>
          <w:sz w:val="18"/>
          <w:szCs w:val="18"/>
          <w:lang w:eastAsia="ru-RU"/>
        </w:rPr>
        <w:drawing>
          <wp:inline distT="0" distB="0" distL="0" distR="0" wp14:anchorId="12A56F27" wp14:editId="78DCE073">
            <wp:extent cx="1590675" cy="1685925"/>
            <wp:effectExtent l="0" t="0" r="9525" b="9525"/>
            <wp:docPr id="2" name="Рисунок 2" descr="http://www.superlux.com.tw/upload/function.product.info/d5516110-117a-4268-8274-de5ec397430e/img_CMH8C_polar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uperlux.com.tw/upload/function.product.info/d5516110-117a-4268-8274-de5ec397430e/img_CMH8C_polar_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3A3B">
        <w:rPr>
          <w:rFonts w:ascii="Verdana" w:eastAsia="Times New Roman" w:hAnsi="Verdana" w:cs="Times New Roman"/>
          <w:noProof/>
          <w:color w:val="333333"/>
          <w:sz w:val="18"/>
          <w:szCs w:val="18"/>
          <w:lang w:eastAsia="ru-RU"/>
        </w:rPr>
        <w:drawing>
          <wp:inline distT="0" distB="0" distL="0" distR="0" wp14:anchorId="6FA5E5E9" wp14:editId="4E8BCB63">
            <wp:extent cx="1590675" cy="1714500"/>
            <wp:effectExtent l="0" t="0" r="9525" b="0"/>
            <wp:docPr id="3" name="Рисунок 3" descr="http://www.superlux.com.tw/upload/function.product.info/d5516110-117a-4268-8274-de5ec397430e/img_CMH8C_polar_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uperlux.com.tw/upload/function.product.info/d5516110-117a-4268-8274-de5ec397430e/img_CMH8C_polar_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A3B" w:rsidRPr="00D43A3B" w:rsidRDefault="00D43A3B" w:rsidP="00D43A3B">
      <w:pPr>
        <w:numPr>
          <w:ilvl w:val="0"/>
          <w:numId w:val="1"/>
        </w:numPr>
        <w:shd w:val="clear" w:color="auto" w:fill="EEEEEE"/>
        <w:spacing w:after="0" w:line="240" w:lineRule="auto"/>
        <w:ind w:left="375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D43A3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1” позолоченная мембрана</w:t>
      </w:r>
    </w:p>
    <w:p w:rsidR="00D43A3B" w:rsidRPr="00D43A3B" w:rsidRDefault="00D43A3B" w:rsidP="00D43A3B">
      <w:pPr>
        <w:numPr>
          <w:ilvl w:val="0"/>
          <w:numId w:val="1"/>
        </w:numPr>
        <w:shd w:val="clear" w:color="auto" w:fill="EEEEEE"/>
        <w:spacing w:after="0" w:line="240" w:lineRule="auto"/>
        <w:ind w:left="375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D43A3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специально разработанный преобразователь на основе полевого транзистора</w:t>
      </w:r>
    </w:p>
    <w:p w:rsidR="00D43A3B" w:rsidRPr="00D43A3B" w:rsidRDefault="00D43A3B" w:rsidP="00D43A3B">
      <w:pPr>
        <w:numPr>
          <w:ilvl w:val="0"/>
          <w:numId w:val="1"/>
        </w:numPr>
        <w:shd w:val="clear" w:color="auto" w:fill="EEEEEE"/>
        <w:spacing w:after="0" w:line="240" w:lineRule="auto"/>
        <w:ind w:left="375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D43A3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эргономичный пластиковый кейс</w:t>
      </w:r>
    </w:p>
    <w:p w:rsidR="00D43A3B" w:rsidRPr="00D43A3B" w:rsidRDefault="00D43A3B" w:rsidP="00D43A3B">
      <w:pPr>
        <w:shd w:val="clear" w:color="auto" w:fill="EEEEEE"/>
        <w:spacing w:after="0" w:line="234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D43A3B">
        <w:rPr>
          <w:rFonts w:ascii="Verdana" w:eastAsia="Times New Roman" w:hAnsi="Verdana" w:cs="Times New Roman"/>
          <w:noProof/>
          <w:color w:val="333333"/>
          <w:sz w:val="18"/>
          <w:szCs w:val="18"/>
          <w:lang w:eastAsia="ru-RU"/>
        </w:rPr>
        <w:drawing>
          <wp:inline distT="0" distB="0" distL="0" distR="0" wp14:anchorId="4A720511" wp14:editId="5A0C384E">
            <wp:extent cx="2981325" cy="1076325"/>
            <wp:effectExtent l="0" t="0" r="9525" b="9525"/>
            <wp:docPr id="4" name="Рисунок 4" descr="http://www.superlux.com.tw/upload/function.product.info/d5516110-117a-4268-8274-de5ec397430e/img_CMH8C_fr_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uperlux.com.tw/upload/function.product.info/d5516110-117a-4268-8274-de5ec397430e/img_CMH8C_fr_U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3A3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D43A3B">
        <w:rPr>
          <w:rFonts w:ascii="Verdana" w:eastAsia="Times New Roman" w:hAnsi="Verdana" w:cs="Times New Roman"/>
          <w:noProof/>
          <w:color w:val="333333"/>
          <w:sz w:val="18"/>
          <w:szCs w:val="18"/>
          <w:lang w:eastAsia="ru-RU"/>
        </w:rPr>
        <w:drawing>
          <wp:inline distT="0" distB="0" distL="0" distR="0" wp14:anchorId="13394CE6" wp14:editId="29E4CBD8">
            <wp:extent cx="2981325" cy="1076325"/>
            <wp:effectExtent l="0" t="0" r="9525" b="9525"/>
            <wp:docPr id="5" name="Рисунок 5" descr="http://www.superlux.com.tw/upload/function.product.info/d5516110-117a-4268-8274-de5ec397430e/img_CMH8C_fr_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uperlux.com.tw/upload/function.product.info/d5516110-117a-4268-8274-de5ec397430e/img_CMH8C_fr_U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3A3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D43A3B">
        <w:rPr>
          <w:rFonts w:ascii="Verdana" w:eastAsia="Times New Roman" w:hAnsi="Verdana" w:cs="Times New Roman"/>
          <w:noProof/>
          <w:color w:val="333333"/>
          <w:sz w:val="18"/>
          <w:szCs w:val="18"/>
          <w:lang w:eastAsia="ru-RU"/>
        </w:rPr>
        <w:drawing>
          <wp:inline distT="0" distB="0" distL="0" distR="0" wp14:anchorId="1847C05D" wp14:editId="142D0081">
            <wp:extent cx="2981325" cy="1066800"/>
            <wp:effectExtent l="0" t="0" r="9525" b="0"/>
            <wp:docPr id="6" name="Рисунок 6" descr="http://www.superlux.com.tw/upload/function.product.info/d5516110-117a-4268-8274-de5ec397430e/img_CMH8C_fr_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superlux.com.tw/upload/function.product.info/d5516110-117a-4268-8274-de5ec397430e/img_CMH8C_fr_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A3B" w:rsidRPr="00D43A3B" w:rsidRDefault="00D43A3B" w:rsidP="00D43A3B">
      <w:pPr>
        <w:shd w:val="clear" w:color="auto" w:fill="EEEEEE"/>
        <w:spacing w:after="0" w:line="234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D43A3B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Применение</w:t>
      </w:r>
    </w:p>
    <w:p w:rsidR="00D43A3B" w:rsidRPr="00D43A3B" w:rsidRDefault="00D43A3B" w:rsidP="00D43A3B">
      <w:pPr>
        <w:numPr>
          <w:ilvl w:val="0"/>
          <w:numId w:val="2"/>
        </w:numPr>
        <w:shd w:val="clear" w:color="auto" w:fill="EEEEEE"/>
        <w:spacing w:after="0" w:line="240" w:lineRule="auto"/>
        <w:ind w:left="375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D43A3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студийная звукозапись</w:t>
      </w:r>
    </w:p>
    <w:p w:rsidR="00D43A3B" w:rsidRPr="00D43A3B" w:rsidRDefault="00D43A3B" w:rsidP="00D43A3B">
      <w:pPr>
        <w:numPr>
          <w:ilvl w:val="0"/>
          <w:numId w:val="2"/>
        </w:numPr>
        <w:shd w:val="clear" w:color="auto" w:fill="EEEEEE"/>
        <w:spacing w:after="0" w:line="240" w:lineRule="auto"/>
        <w:ind w:left="375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D43A3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радиовещание</w:t>
      </w:r>
    </w:p>
    <w:p w:rsidR="00D43A3B" w:rsidRPr="00D43A3B" w:rsidRDefault="00D43A3B" w:rsidP="00D43A3B">
      <w:pPr>
        <w:numPr>
          <w:ilvl w:val="0"/>
          <w:numId w:val="2"/>
        </w:numPr>
        <w:shd w:val="clear" w:color="auto" w:fill="EEEEEE"/>
        <w:spacing w:after="0" w:line="240" w:lineRule="auto"/>
        <w:ind w:left="375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D43A3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вокал</w:t>
      </w:r>
    </w:p>
    <w:p w:rsidR="00D43A3B" w:rsidRPr="00D43A3B" w:rsidRDefault="00D43A3B" w:rsidP="00D43A3B">
      <w:pPr>
        <w:numPr>
          <w:ilvl w:val="0"/>
          <w:numId w:val="2"/>
        </w:numPr>
        <w:shd w:val="clear" w:color="auto" w:fill="EEEEEE"/>
        <w:spacing w:after="0" w:line="240" w:lineRule="auto"/>
        <w:ind w:left="375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D43A3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духовые инструменты</w:t>
      </w:r>
    </w:p>
    <w:p w:rsidR="00D43A3B" w:rsidRPr="00D43A3B" w:rsidRDefault="00D43A3B" w:rsidP="00D43A3B">
      <w:pPr>
        <w:numPr>
          <w:ilvl w:val="0"/>
          <w:numId w:val="2"/>
        </w:numPr>
        <w:shd w:val="clear" w:color="auto" w:fill="EEEEEE"/>
        <w:spacing w:after="0" w:line="240" w:lineRule="auto"/>
        <w:ind w:left="375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D43A3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классические струнные инструменты</w:t>
      </w:r>
    </w:p>
    <w:p w:rsidR="00D43A3B" w:rsidRPr="00D43A3B" w:rsidRDefault="00D43A3B" w:rsidP="00D43A3B">
      <w:pPr>
        <w:numPr>
          <w:ilvl w:val="0"/>
          <w:numId w:val="2"/>
        </w:numPr>
        <w:shd w:val="clear" w:color="auto" w:fill="EEEEEE"/>
        <w:spacing w:after="0" w:line="240" w:lineRule="auto"/>
        <w:ind w:left="375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D43A3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акустическая гитара</w:t>
      </w:r>
    </w:p>
    <w:p w:rsidR="00D43A3B" w:rsidRPr="00D43A3B" w:rsidRDefault="00D43A3B" w:rsidP="00D43A3B">
      <w:pPr>
        <w:numPr>
          <w:ilvl w:val="0"/>
          <w:numId w:val="2"/>
        </w:numPr>
        <w:shd w:val="clear" w:color="auto" w:fill="EEEEEE"/>
        <w:spacing w:after="0" w:line="240" w:lineRule="auto"/>
        <w:ind w:left="375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D43A3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фортепиано</w:t>
      </w:r>
    </w:p>
    <w:p w:rsidR="00D43A3B" w:rsidRPr="00D43A3B" w:rsidRDefault="00D43A3B" w:rsidP="00D43A3B">
      <w:pPr>
        <w:numPr>
          <w:ilvl w:val="0"/>
          <w:numId w:val="2"/>
        </w:numPr>
        <w:shd w:val="clear" w:color="auto" w:fill="EEEEEE"/>
        <w:spacing w:after="0" w:line="240" w:lineRule="auto"/>
        <w:ind w:left="375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D43A3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перкуссия</w:t>
      </w:r>
    </w:p>
    <w:p w:rsidR="00D43A3B" w:rsidRPr="00D43A3B" w:rsidRDefault="00D43A3B" w:rsidP="00D43A3B">
      <w:pPr>
        <w:numPr>
          <w:ilvl w:val="0"/>
          <w:numId w:val="2"/>
        </w:numPr>
        <w:shd w:val="clear" w:color="auto" w:fill="EEEEEE"/>
        <w:spacing w:after="0" w:line="240" w:lineRule="auto"/>
        <w:ind w:left="375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D43A3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этнические инструменты</w:t>
      </w:r>
    </w:p>
    <w:p w:rsidR="00455130" w:rsidRDefault="00455130">
      <w:bookmarkStart w:id="0" w:name="_GoBack"/>
      <w:bookmarkEnd w:id="0"/>
    </w:p>
    <w:sectPr w:rsidR="00455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75420"/>
    <w:multiLevelType w:val="multilevel"/>
    <w:tmpl w:val="36663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5A3881"/>
    <w:multiLevelType w:val="multilevel"/>
    <w:tmpl w:val="CD40C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D15"/>
    <w:rsid w:val="00455130"/>
    <w:rsid w:val="00C32D15"/>
    <w:rsid w:val="00D4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094E11-0291-42F2-98B3-C525110B1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3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3A3B"/>
    <w:rPr>
      <w:b/>
      <w:bCs/>
    </w:rPr>
  </w:style>
  <w:style w:type="character" w:customStyle="1" w:styleId="apple-converted-space">
    <w:name w:val="apple-converted-space"/>
    <w:basedOn w:val="a0"/>
    <w:rsid w:val="00D43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5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>MICROSOFT</Company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3</cp:revision>
  <dcterms:created xsi:type="dcterms:W3CDTF">2015-02-14T08:42:00Z</dcterms:created>
  <dcterms:modified xsi:type="dcterms:W3CDTF">2015-02-14T08:42:00Z</dcterms:modified>
</cp:coreProperties>
</file>