
<file path=[Content_Types].xml><?xml version="1.0" encoding="utf-8"?>
<Types xmlns="http://schemas.openxmlformats.org/package/2006/content-types">
  <Default Extension="rels" ContentType="application/vnd.openxmlformats-package.relationships+xml"/>
  <Default Extension="bin" ContentType="application/vnd.openxmlformats-officedocument.oleObject"/>
  <Default Extension="wmf" ContentType="image/x-wmf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225" w:after="225" w:line="240"/>
        <w:ind w:right="0" w:left="0" w:firstLine="0"/>
        <w:jc w:val="left"/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  <w:t xml:space="preserve">Обзор</w:t>
      </w:r>
    </w:p>
    <w:p>
      <w:pPr>
        <w:spacing w:before="225" w:after="225" w:line="240"/>
        <w:ind w:right="0" w:left="0" w:firstLine="0"/>
        <w:jc w:val="left"/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  <w:t xml:space="preserve">Глобальная музыкальная феерия</w:t>
      </w:r>
    </w:p>
    <w:p>
      <w:pPr>
        <w:spacing w:before="240" w:after="240" w:line="270"/>
        <w:ind w:right="0" w:left="0" w:firstLine="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Музыканты, которые ищут одновременно первоклассный по звучанию и мощный по творческим возможностям инструмент, сразу оценят модель СТК-6200. Огромные возможности обработки и создания собственных музыкальных композиций достигаются в СТК-6200 не только путем редактирования стилей или создания собственных уникальных тембров, но и за счет наличия функций, помогающих при игре в реальном времени (регистрационная память, арпеджиатор, авто гармонизатор). Также немаловажно наличие слота для SD карт, позволяющего записывать любые идеи на внешний цифровой носитель.</w:t>
      </w:r>
    </w:p>
    <w:p>
      <w:pPr>
        <w:spacing w:before="150" w:after="150" w:line="270"/>
        <w:ind w:right="0" w:left="0" w:firstLine="0"/>
        <w:jc w:val="left"/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  <w:t xml:space="preserve">Чувствительная к касанию клавиатура</w:t>
      </w:r>
    </w:p>
    <w:p>
      <w:pPr>
        <w:spacing w:before="240" w:after="240" w:line="270"/>
        <w:ind w:right="0" w:left="0" w:firstLine="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object w:dxaOrig="1065" w:dyaOrig="1065">
          <v:rect xmlns:o="urn:schemas-microsoft-com:office:office" xmlns:v="urn:schemas-microsoft-com:vml" id="rectole0000000000" style="width:53.250000pt;height:53.2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Чувствительные к касанию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клавиши фортепианного типа дают возможность экспрессивной игры с разными динамическими нюансами.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</w:t>
      </w:r>
    </w:p>
    <w:p>
      <w:pPr>
        <w:spacing w:before="150" w:after="150" w:line="270"/>
        <w:ind w:right="0" w:left="0" w:firstLine="0"/>
        <w:jc w:val="left"/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  <w:t xml:space="preserve">700 AHL  </w:t>
      </w:r>
      <w:r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  <w:t xml:space="preserve">тембров</w:t>
      </w:r>
    </w:p>
    <w:p>
      <w:pPr>
        <w:spacing w:before="240" w:after="240" w:line="270"/>
        <w:ind w:right="0" w:left="0" w:firstLine="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object w:dxaOrig="1065" w:dyaOrig="1065">
          <v:rect xmlns:o="urn:schemas-microsoft-com:office:office" xmlns:v="urn:schemas-microsoft-com:vml" id="rectole0000000001" style="width:53.250000pt;height:53.250000pt" o:preferrelative="t" o:ole="">
            <o:lock v:ext="edit"/>
            <v:imagedata xmlns:r="http://schemas.openxmlformats.org/officeDocument/2006/relationships" r:id="docRId3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2"/>
        </w:objec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Высококачественные 700 AHL тембров воссоздают чистые и динамичные звуки, которые можно использовать как для классических фортепианных произведений так и во многих других жанрах.</w:t>
      </w:r>
    </w:p>
    <w:p>
      <w:pPr>
        <w:spacing w:before="150" w:after="150" w:line="270"/>
        <w:ind w:right="0" w:left="0" w:firstLine="0"/>
        <w:jc w:val="left"/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  <w:t xml:space="preserve">200 </w:t>
      </w:r>
      <w:r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  <w:t xml:space="preserve">ритмов</w:t>
      </w:r>
    </w:p>
    <w:p>
      <w:pPr>
        <w:spacing w:before="240" w:after="240" w:line="270"/>
        <w:ind w:right="0" w:left="0" w:firstLine="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object w:dxaOrig="1065" w:dyaOrig="1065">
          <v:rect xmlns:o="urn:schemas-microsoft-com:office:office" xmlns:v="urn:schemas-microsoft-com:vml" id="rectole0000000002" style="width:53.250000pt;height:53.250000pt" o:preferrelative="t" o:ole="">
            <o:lock v:ext="edit"/>
            <v:imagedata xmlns:r="http://schemas.openxmlformats.org/officeDocument/2006/relationships" r:id="docRId5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4"/>
        </w:objec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210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ритмов дают возможность яркого погружения в мир музыки.</w:t>
      </w:r>
    </w:p>
    <w:p>
      <w:pPr>
        <w:spacing w:before="150" w:after="150" w:line="270"/>
        <w:ind w:right="0" w:left="0" w:firstLine="0"/>
        <w:jc w:val="left"/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  <w:t xml:space="preserve">Арпеджиатор</w:t>
      </w:r>
    </w:p>
    <w:p>
      <w:pPr>
        <w:spacing w:before="240" w:after="240" w:line="270"/>
        <w:ind w:right="0" w:left="0" w:firstLine="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object w:dxaOrig="1065" w:dyaOrig="1065">
          <v:rect xmlns:o="urn:schemas-microsoft-com:office:office" xmlns:v="urn:schemas-microsoft-com:vml" id="rectole0000000003" style="width:53.250000pt;height:53.250000pt" o:preferrelative="t" o:ole="">
            <o:lock v:ext="edit"/>
            <v:imagedata xmlns:r="http://schemas.openxmlformats.org/officeDocument/2006/relationships" r:id="docRId7" o:title=""/>
          </v:rect>
          <o:OLEObject xmlns:r="http://schemas.openxmlformats.org/officeDocument/2006/relationships" xmlns:o="urn:schemas-microsoft-com:office:office" Type="Embed" ProgID="StaticMetafile" DrawAspect="Content" ObjectID="0000000003" ShapeID="rectole0000000003" r:id="docRId6"/>
        </w:objec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Арпеджиатор "разделяет" аккорд, проигрываемый на клавиатуре, на последовательность отдельных нот и автоматически их воспроизводит. Идеален для стилей данс и электро!</w:t>
      </w:r>
    </w:p>
    <w:p>
      <w:pPr>
        <w:spacing w:before="150" w:after="150" w:line="270"/>
        <w:ind w:right="0" w:left="0" w:firstLine="0"/>
        <w:jc w:val="left"/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  <w:t xml:space="preserve">редактор тембров</w:t>
      </w:r>
      <w:r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  <w:t xml:space="preserve">  </w:t>
      </w:r>
    </w:p>
    <w:p>
      <w:pPr>
        <w:spacing w:before="240" w:after="240" w:line="270"/>
        <w:ind w:right="0" w:left="0" w:firstLine="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object w:dxaOrig="1065" w:dyaOrig="1065">
          <v:rect xmlns:o="urn:schemas-microsoft-com:office:office" xmlns:v="urn:schemas-microsoft-com:vml" id="rectole0000000004" style="width:53.250000pt;height:53.250000pt" o:preferrelative="t" o:ole="">
            <o:lock v:ext="edit"/>
            <v:imagedata xmlns:r="http://schemas.openxmlformats.org/officeDocument/2006/relationships" r:id="docRId9" o:title=""/>
          </v:rect>
          <o:OLEObject xmlns:r="http://schemas.openxmlformats.org/officeDocument/2006/relationships" xmlns:o="urn:schemas-microsoft-com:office:office" Type="Embed" ProgID="StaticMetafile" DrawAspect="Content" ObjectID="0000000004" ShapeID="rectole0000000004" r:id="docRId8"/>
        </w:objec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Можно создать и сохранить до 100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уникальных тембров,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изменяя настройки базовых. Редактируются такие параметры, как attack time, release time, filter cut-off, vibrato, reverb send и chorus send..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</w:t>
      </w:r>
    </w:p>
    <w:p>
      <w:pPr>
        <w:spacing w:before="150" w:after="150" w:line="270"/>
        <w:ind w:right="0" w:left="0" w:firstLine="0"/>
        <w:jc w:val="left"/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  <w:t xml:space="preserve">редактор стилей</w:t>
      </w:r>
    </w:p>
    <w:p>
      <w:pPr>
        <w:spacing w:before="240" w:after="240" w:line="270"/>
        <w:ind w:right="0" w:left="0" w:firstLine="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object w:dxaOrig="1065" w:dyaOrig="1065">
          <v:rect xmlns:o="urn:schemas-microsoft-com:office:office" xmlns:v="urn:schemas-microsoft-com:vml" id="rectole0000000005" style="width:53.250000pt;height:53.250000pt" o:preferrelative="t" o:ole="">
            <o:lock v:ext="edit"/>
            <v:imagedata xmlns:r="http://schemas.openxmlformats.org/officeDocument/2006/relationships" r:id="docRId11" o:title=""/>
          </v:rect>
          <o:OLEObject xmlns:r="http://schemas.openxmlformats.org/officeDocument/2006/relationships" xmlns:o="urn:schemas-microsoft-com:office:office" Type="Embed" ProgID="StaticMetafile" DrawAspect="Content" ObjectID="0000000005" ShapeID="rectole0000000005" r:id="docRId10"/>
        </w:objec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Поп-ритмы с джазовыми чертами, танцевальные стили с элементами рока: объединяйте и редактируйте партии разных стилей при помощи редактора стилей. Эта функция дает возможность изменения басовой фразы или звука ударных. Можно сохранить до 10 полученных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стилей.</w:t>
      </w:r>
    </w:p>
    <w:p>
      <w:pPr>
        <w:spacing w:before="150" w:after="150" w:line="270"/>
        <w:ind w:right="0" w:left="0" w:firstLine="0"/>
        <w:jc w:val="left"/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  <w:t xml:space="preserve">48-</w:t>
      </w:r>
      <w:r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  <w:t xml:space="preserve">нотная полифония</w:t>
      </w:r>
    </w:p>
    <w:p>
      <w:pPr>
        <w:spacing w:before="240" w:after="240" w:line="270"/>
        <w:ind w:right="0" w:left="0" w:firstLine="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object w:dxaOrig="1065" w:dyaOrig="1065">
          <v:rect xmlns:o="urn:schemas-microsoft-com:office:office" xmlns:v="urn:schemas-microsoft-com:vml" id="rectole0000000006" style="width:53.250000pt;height:53.250000pt" o:preferrelative="t" o:ole="">
            <o:lock v:ext="edit"/>
            <v:imagedata xmlns:r="http://schemas.openxmlformats.org/officeDocument/2006/relationships" r:id="docRId13" o:title=""/>
          </v:rect>
          <o:OLEObject xmlns:r="http://schemas.openxmlformats.org/officeDocument/2006/relationships" xmlns:o="urn:schemas-microsoft-com:office:office" Type="Embed" ProgID="StaticMetafile" DrawAspect="Content" ObjectID="0000000006" ShapeID="rectole0000000006" r:id="docRId12"/>
        </w:objec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Разнообразие звуков в лучшем проявлении: CTK-6000 может проигрывать до 48 нот одновременно, превращая интерпретацию любых музыкальных произведений в истинное удовольствие.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</w:t>
      </w:r>
    </w:p>
    <w:p>
      <w:pPr>
        <w:spacing w:before="150" w:after="150" w:line="270"/>
        <w:ind w:right="0" w:left="0" w:firstLine="0"/>
        <w:jc w:val="left"/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  <w:t xml:space="preserve">Регистрационная память</w:t>
      </w:r>
    </w:p>
    <w:p>
      <w:pPr>
        <w:spacing w:before="240" w:after="240" w:line="270"/>
        <w:ind w:right="0" w:left="0" w:firstLine="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object w:dxaOrig="1065" w:dyaOrig="1065">
          <v:rect xmlns:o="urn:schemas-microsoft-com:office:office" xmlns:v="urn:schemas-microsoft-com:vml" id="rectole0000000007" style="width:53.250000pt;height:53.250000pt" o:preferrelative="t" o:ole="">
            <o:lock v:ext="edit"/>
            <v:imagedata xmlns:r="http://schemas.openxmlformats.org/officeDocument/2006/relationships" r:id="docRId15" o:title=""/>
          </v:rect>
          <o:OLEObject xmlns:r="http://schemas.openxmlformats.org/officeDocument/2006/relationships" xmlns:o="urn:schemas-microsoft-com:office:office" Type="Embed" ProgID="StaticMetafile" DrawAspect="Content" ObjectID="0000000007" ShapeID="rectole0000000007" r:id="docRId14"/>
        </w:objec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Быстрый доступ: тембр, стиль, темп и другие настройки можно быстро сохранять и извлекать с помощью регистрационной памяти (32 ячейки: 8 банков х 4 установки). Отличное подспорье для игры на сцене.</w:t>
      </w:r>
    </w:p>
    <w:p>
      <w:pPr>
        <w:spacing w:before="150" w:after="150" w:line="270"/>
        <w:ind w:right="0" w:left="0" w:firstLine="0"/>
        <w:jc w:val="left"/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  <w:t xml:space="preserve">Музыкальные предустановки</w:t>
      </w:r>
    </w:p>
    <w:p>
      <w:pPr>
        <w:spacing w:before="240" w:after="240" w:line="270"/>
        <w:ind w:right="0" w:left="0" w:firstLine="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object w:dxaOrig="1065" w:dyaOrig="1065">
          <v:rect xmlns:o="urn:schemas-microsoft-com:office:office" xmlns:v="urn:schemas-microsoft-com:vml" id="rectole0000000008" style="width:53.250000pt;height:53.250000pt" o:preferrelative="t" o:ole="">
            <o:lock v:ext="edit"/>
            <v:imagedata xmlns:r="http://schemas.openxmlformats.org/officeDocument/2006/relationships" r:id="docRId17" o:title=""/>
          </v:rect>
          <o:OLEObject xmlns:r="http://schemas.openxmlformats.org/officeDocument/2006/relationships" xmlns:o="urn:schemas-microsoft-com:office:office" Type="Embed" ProgID="StaticMetafile" DrawAspect="Content" ObjectID="0000000008" ShapeID="rectole0000000008" r:id="docRId16"/>
        </w:objec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Библиотека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 "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Музыкальных предустановок" позволяет одним нажатием вызвать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установки, соответствующие одной из 305 популярных поп или рок композиций. Все элементы стиля, темп, цифровые эффекты и тембры подобраны максимально близко к оригиналу, позволяя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без проблем исполнять любимые хиты .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Играть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 "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топ 300"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 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теперь проще простого.</w:t>
      </w:r>
    </w:p>
    <w:p>
      <w:pPr>
        <w:spacing w:before="150" w:after="150" w:line="270"/>
        <w:ind w:right="0" w:left="0" w:firstLine="0"/>
        <w:jc w:val="left"/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  <w:t xml:space="preserve">Настройка звукоряда</w:t>
      </w:r>
    </w:p>
    <w:p>
      <w:pPr>
        <w:spacing w:before="240" w:after="240" w:line="270"/>
        <w:ind w:right="0" w:left="0" w:firstLine="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object w:dxaOrig="1065" w:dyaOrig="1065">
          <v:rect xmlns:o="urn:schemas-microsoft-com:office:office" xmlns:v="urn:schemas-microsoft-com:vml" id="rectole0000000009" style="width:53.250000pt;height:53.250000pt" o:preferrelative="t" o:ole="">
            <o:lock v:ext="edit"/>
            <v:imagedata xmlns:r="http://schemas.openxmlformats.org/officeDocument/2006/relationships" r:id="docRId19" o:title=""/>
          </v:rect>
          <o:OLEObject xmlns:r="http://schemas.openxmlformats.org/officeDocument/2006/relationships" xmlns:o="urn:schemas-microsoft-com:office:office" Type="Embed" ProgID="StaticMetafile" DrawAspect="Content" ObjectID="0000000009" ShapeID="rectole0000000009" r:id="docRId18"/>
        </w:objec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Функция настройки звукоряда открывает целый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мир восточных звучаний, а также средневековых и барочных стилей.</w:t>
      </w:r>
    </w:p>
    <w:p>
      <w:pPr>
        <w:spacing w:before="150" w:after="150" w:line="270"/>
        <w:ind w:right="0" w:left="0" w:firstLine="0"/>
        <w:jc w:val="left"/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  <w:t xml:space="preserve">16-</w:t>
      </w:r>
      <w:r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  <w:t xml:space="preserve">дорожечный секвенсер (запись)</w:t>
      </w:r>
    </w:p>
    <w:p>
      <w:pPr>
        <w:spacing w:before="240" w:after="240" w:line="270"/>
        <w:ind w:right="0" w:left="0" w:firstLine="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object w:dxaOrig="1065" w:dyaOrig="1065">
          <v:rect xmlns:o="urn:schemas-microsoft-com:office:office" xmlns:v="urn:schemas-microsoft-com:vml" id="rectole0000000010" style="width:53.250000pt;height:53.250000pt" o:preferrelative="t" o:ole="">
            <o:lock v:ext="edit"/>
            <v:imagedata xmlns:r="http://schemas.openxmlformats.org/officeDocument/2006/relationships" r:id="docRId21" o:title=""/>
          </v:rect>
          <o:OLEObject xmlns:r="http://schemas.openxmlformats.org/officeDocument/2006/relationships" xmlns:o="urn:schemas-microsoft-com:office:office" Type="Embed" ProgID="StaticMetafile" DrawAspect="Content" ObjectID="0000000010" ShapeID="rectole0000000010" r:id="docRId20"/>
        </w:objec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Песенный секвенсер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позволяет легко и быстро записывать ваши собственные идеи в реальном времени (емкость: 12 000 нот). Эта функция дает возможность записи 17 дорожек (16 + системная). Секвенсер запись не только в реальном времени, но и пошагово: можно вручную вводить длительность и высоту нот, записывая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партию шаг за шагом.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</w:t>
      </w:r>
    </w:p>
    <w:p>
      <w:pPr>
        <w:spacing w:before="150" w:after="150" w:line="270"/>
        <w:ind w:right="0" w:left="0" w:firstLine="0"/>
        <w:jc w:val="left"/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  <w:t xml:space="preserve">Высококачественные DSP эффекты</w:t>
      </w:r>
      <w:r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  <w:t xml:space="preserve"> </w:t>
      </w:r>
    </w:p>
    <w:p>
      <w:pPr>
        <w:spacing w:before="240" w:after="240" w:line="270"/>
        <w:ind w:right="0" w:left="0" w:firstLine="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object w:dxaOrig="1065" w:dyaOrig="1065">
          <v:rect xmlns:o="urn:schemas-microsoft-com:office:office" xmlns:v="urn:schemas-microsoft-com:vml" id="rectole0000000011" style="width:53.250000pt;height:53.250000pt" o:preferrelative="t" o:ole="">
            <o:lock v:ext="edit"/>
            <v:imagedata xmlns:r="http://schemas.openxmlformats.org/officeDocument/2006/relationships" r:id="docRId23" o:title=""/>
          </v:rect>
          <o:OLEObject xmlns:r="http://schemas.openxmlformats.org/officeDocument/2006/relationships" xmlns:o="urn:schemas-microsoft-com:office:office" Type="Embed" ProgID="StaticMetafile" DrawAspect="Content" ObjectID="0000000011" ShapeID="rectole0000000011" r:id="docRId22"/>
        </w:objec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Все, что вам нужно: 100 DSP эффектов, 10 эффектов реверберации, 5 эффектов хоруса расширяют звуковые возможности инструмента. Можно также создать и сохранить до 100 дополнительных DSP эффектов.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</w:t>
      </w:r>
    </w:p>
    <w:p>
      <w:pPr>
        <w:spacing w:before="150" w:after="150" w:line="270"/>
        <w:ind w:right="0" w:left="0" w:firstLine="0"/>
        <w:jc w:val="left"/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  <w:t xml:space="preserve">32-</w:t>
      </w:r>
      <w:r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  <w:t xml:space="preserve">канальный микшер</w:t>
      </w:r>
    </w:p>
    <w:p>
      <w:pPr>
        <w:spacing w:before="240" w:after="240" w:line="270"/>
        <w:ind w:right="0" w:left="0" w:firstLine="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object w:dxaOrig="1065" w:dyaOrig="1065">
          <v:rect xmlns:o="urn:schemas-microsoft-com:office:office" xmlns:v="urn:schemas-microsoft-com:vml" id="rectole0000000012" style="width:53.250000pt;height:53.250000pt" o:preferrelative="t" o:ole="">
            <o:lock v:ext="edit"/>
            <v:imagedata xmlns:r="http://schemas.openxmlformats.org/officeDocument/2006/relationships" r:id="docRId25" o:title=""/>
          </v:rect>
          <o:OLEObject xmlns:r="http://schemas.openxmlformats.org/officeDocument/2006/relationships" xmlns:o="urn:schemas-microsoft-com:office:office" Type="Embed" ProgID="StaticMetafile" DrawAspect="Content" ObjectID="0000000012" ShapeID="rectole0000000012" r:id="docRId24"/>
        </w:objec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Встроенный микшер содержит 16 инструментальных дорожек (включая авто аккомпанемент) и 16 дорожек для секвенсера.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Громкость, панораму, величину реверберации и другие параметры можно настроить отдельно для каждого канала. Также можно интегрировать звуки из внешних источников.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</w:t>
      </w:r>
    </w:p>
    <w:p>
      <w:pPr>
        <w:spacing w:before="150" w:after="150" w:line="270"/>
        <w:ind w:right="0" w:left="0" w:firstLine="0"/>
        <w:jc w:val="left"/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  <w:t xml:space="preserve">Аудио вход</w:t>
      </w:r>
    </w:p>
    <w:p>
      <w:pPr>
        <w:spacing w:before="240" w:after="240" w:line="270"/>
        <w:ind w:right="0" w:left="0" w:firstLine="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object w:dxaOrig="1065" w:dyaOrig="1065">
          <v:rect xmlns:o="urn:schemas-microsoft-com:office:office" xmlns:v="urn:schemas-microsoft-com:vml" id="rectole0000000013" style="width:53.250000pt;height:53.250000pt" o:preferrelative="t" o:ole="">
            <o:lock v:ext="edit"/>
            <v:imagedata xmlns:r="http://schemas.openxmlformats.org/officeDocument/2006/relationships" r:id="docRId27" o:title=""/>
          </v:rect>
          <o:OLEObject xmlns:r="http://schemas.openxmlformats.org/officeDocument/2006/relationships" xmlns:o="urn:schemas-microsoft-com:office:office" Type="Embed" ProgID="StaticMetafile" DrawAspect="Content" ObjectID="0000000013" ShapeID="rectole0000000013" r:id="docRId26"/>
        </w:objec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Отличное решение на будущее: подключайте CD или MP3 плеер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в аудиовход WK-500, и вы сможете музицировать на инструменте вместе со своими любимыми композициями. Это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будет воспроизводиться через динамики пианино. Отличная альтернатива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мидифайлам, особенно если не нужно редактировать песню.</w:t>
      </w:r>
    </w:p>
    <w:p>
      <w:pPr>
        <w:spacing w:before="150" w:after="150" w:line="270"/>
        <w:ind w:right="0" w:left="0" w:firstLine="0"/>
        <w:jc w:val="left"/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  <w:t xml:space="preserve">Линейный выход</w:t>
      </w:r>
      <w:r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  <w:t xml:space="preserve"> </w:t>
      </w:r>
    </w:p>
    <w:p>
      <w:pPr>
        <w:spacing w:before="240" w:after="240" w:line="270"/>
        <w:ind w:right="0" w:left="0" w:firstLine="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object w:dxaOrig="1065" w:dyaOrig="1065">
          <v:rect xmlns:o="urn:schemas-microsoft-com:office:office" xmlns:v="urn:schemas-microsoft-com:vml" id="rectole0000000014" style="width:53.250000pt;height:53.250000pt" o:preferrelative="t" o:ole="">
            <o:lock v:ext="edit"/>
            <v:imagedata xmlns:r="http://schemas.openxmlformats.org/officeDocument/2006/relationships" r:id="docRId29" o:title=""/>
          </v:rect>
          <o:OLEObject xmlns:r="http://schemas.openxmlformats.org/officeDocument/2006/relationships" xmlns:o="urn:schemas-microsoft-com:office:office" Type="Embed" ProgID="StaticMetafile" DrawAspect="Content" ObjectID="0000000014" ShapeID="rectole0000000014" r:id="docRId28"/>
        </w:objec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Идеален для сцены: Линейный выход дает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возможность подключить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инструмент к сценическому оборудованию -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к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усилителю, микшеру, дополнительным обработкам. Или просто использовать с домашней стереосистемой.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</w:t>
      </w:r>
    </w:p>
    <w:p>
      <w:pPr>
        <w:spacing w:before="150" w:after="150" w:line="270"/>
        <w:ind w:right="0" w:left="0" w:firstLine="0"/>
        <w:jc w:val="left"/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  <w:t xml:space="preserve">карты памяти SD</w:t>
      </w:r>
    </w:p>
    <w:p>
      <w:pPr>
        <w:spacing w:before="240" w:after="240" w:line="270"/>
        <w:ind w:right="0" w:left="0" w:firstLine="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object w:dxaOrig="1065" w:dyaOrig="1065">
          <v:rect xmlns:o="urn:schemas-microsoft-com:office:office" xmlns:v="urn:schemas-microsoft-com:vml" id="rectole0000000015" style="width:53.250000pt;height:53.250000pt" o:preferrelative="t" o:ole="">
            <o:lock v:ext="edit"/>
            <v:imagedata xmlns:r="http://schemas.openxmlformats.org/officeDocument/2006/relationships" r:id="docRId31" o:title=""/>
          </v:rect>
          <o:OLEObject xmlns:r="http://schemas.openxmlformats.org/officeDocument/2006/relationships" xmlns:o="urn:schemas-microsoft-com:office:office" Type="Embed" ProgID="StaticMetafile" DrawAspect="Content" ObjectID="0000000015" ShapeID="rectole0000000015" r:id="docRId30"/>
        </w:objec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Расширяет возможности инструмента за счет использования внешних карт памяти SD или SDHC, объемом до 32 Гб. Отличная возможность сохранить всё созданное вами из песенного секвенсора, паттерн секвенсора, а также собственные тембры, MIDI или аудиозаписи (WK-7500, CTK-7000) для последующего использования на сцене.</w:t>
      </w:r>
    </w:p>
    <w:p>
      <w:pPr>
        <w:spacing w:before="150" w:after="150" w:line="270"/>
        <w:ind w:right="0" w:left="0" w:firstLine="0"/>
        <w:jc w:val="left"/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  <w:t xml:space="preserve">Колесо Pitch Bend</w:t>
      </w:r>
    </w:p>
    <w:p>
      <w:pPr>
        <w:spacing w:before="240" w:after="240" w:line="270"/>
        <w:ind w:right="0" w:left="0" w:firstLine="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object w:dxaOrig="1065" w:dyaOrig="1065">
          <v:rect xmlns:o="urn:schemas-microsoft-com:office:office" xmlns:v="urn:schemas-microsoft-com:vml" id="rectole0000000016" style="width:53.250000pt;height:53.250000pt" o:preferrelative="t" o:ole="">
            <o:lock v:ext="edit"/>
            <v:imagedata xmlns:r="http://schemas.openxmlformats.org/officeDocument/2006/relationships" r:id="docRId33" o:title=""/>
          </v:rect>
          <o:OLEObject xmlns:r="http://schemas.openxmlformats.org/officeDocument/2006/relationships" xmlns:o="urn:schemas-microsoft-com:office:office" Type="Embed" ProgID="StaticMetafile" DrawAspect="Content" ObjectID="0000000016" ShapeID="rectole0000000016" r:id="docRId32"/>
        </w:objec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Колесо Pitch Bend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 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дает возможность менять высоту проигрываемой ноты, что позволяет аутентично воспроизвести технику игры на таких акустических инструментах как гитара или саксофон. Отлично работает и с электронными тембрами.</w:t>
      </w:r>
    </w:p>
    <w:p>
      <w:pPr>
        <w:spacing w:before="150" w:after="150" w:line="270"/>
        <w:ind w:right="0" w:left="0" w:firstLine="0"/>
        <w:jc w:val="left"/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  <w:t xml:space="preserve">порт USB</w:t>
      </w:r>
      <w:r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  <w:t xml:space="preserve"> </w:t>
      </w:r>
    </w:p>
    <w:p>
      <w:pPr>
        <w:spacing w:before="240" w:after="240" w:line="270"/>
        <w:ind w:right="0" w:left="0" w:firstLine="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object w:dxaOrig="1065" w:dyaOrig="1065">
          <v:rect xmlns:o="urn:schemas-microsoft-com:office:office" xmlns:v="urn:schemas-microsoft-com:vml" id="rectole0000000017" style="width:53.250000pt;height:53.250000pt" o:preferrelative="t" o:ole="">
            <o:lock v:ext="edit"/>
            <v:imagedata xmlns:r="http://schemas.openxmlformats.org/officeDocument/2006/relationships" r:id="docRId35" o:title=""/>
          </v:rect>
          <o:OLEObject xmlns:r="http://schemas.openxmlformats.org/officeDocument/2006/relationships" xmlns:o="urn:schemas-microsoft-com:office:office" Type="Embed" ProgID="StaticMetafile" DrawAspect="Content" ObjectID="0000000017" ShapeID="rectole0000000017" r:id="docRId34"/>
        </w:objec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USB plug &amp; play - 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для легкого обмена данными ( MIDI)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между инструментом и ПК.</w:t>
      </w:r>
    </w:p>
    <w:p>
      <w:pPr>
        <w:spacing w:before="150" w:after="150" w:line="270"/>
        <w:ind w:right="0" w:left="0" w:firstLine="0"/>
        <w:jc w:val="left"/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  <w:t xml:space="preserve">ЖК дисплей</w:t>
      </w:r>
    </w:p>
    <w:p>
      <w:pPr>
        <w:spacing w:before="240" w:after="240" w:line="270"/>
        <w:ind w:right="0" w:left="0" w:firstLine="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object w:dxaOrig="1065" w:dyaOrig="1065">
          <v:rect xmlns:o="urn:schemas-microsoft-com:office:office" xmlns:v="urn:schemas-microsoft-com:vml" id="rectole0000000018" style="width:53.250000pt;height:53.250000pt" o:preferrelative="t" o:ole="">
            <o:lock v:ext="edit"/>
            <v:imagedata xmlns:r="http://schemas.openxmlformats.org/officeDocument/2006/relationships" r:id="docRId37" o:title=""/>
          </v:rect>
          <o:OLEObject xmlns:r="http://schemas.openxmlformats.org/officeDocument/2006/relationships" xmlns:o="urn:schemas-microsoft-com:office:office" Type="Embed" ProgID="StaticMetafile" DrawAspect="Content" ObjectID="0000000018" ShapeID="rectole0000000018" r:id="docRId36"/>
        </w:objec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Контроль: удобный ЖК-дисплей дает возможность быстрого просмотра важной информации</w:t>
      </w:r>
    </w:p>
    <w:p>
      <w:pPr>
        <w:spacing w:before="150" w:after="150" w:line="270"/>
        <w:ind w:right="0" w:left="0" w:firstLine="0"/>
        <w:jc w:val="left"/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</w:pPr>
      <w:r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  <w:t xml:space="preserve">Двухполосная акустическая система</w:t>
      </w:r>
    </w:p>
    <w:p>
      <w:pPr>
        <w:spacing w:before="240" w:after="240" w:line="270"/>
        <w:ind w:right="0" w:left="0" w:firstLine="0"/>
        <w:jc w:val="left"/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</w:pPr>
      <w:r>
        <w:object w:dxaOrig="1065" w:dyaOrig="1065">
          <v:rect xmlns:o="urn:schemas-microsoft-com:office:office" xmlns:v="urn:schemas-microsoft-com:vml" id="rectole0000000019" style="width:53.250000pt;height:53.250000pt" o:preferrelative="t" o:ole="">
            <o:lock v:ext="edit"/>
            <v:imagedata xmlns:r="http://schemas.openxmlformats.org/officeDocument/2006/relationships" r:id="docRId39" o:title=""/>
          </v:rect>
          <o:OLEObject xmlns:r="http://schemas.openxmlformats.org/officeDocument/2006/relationships" xmlns:o="urn:schemas-microsoft-com:office:office" Type="Embed" ProgID="StaticMetafile" DrawAspect="Content" ObjectID="0000000019" ShapeID="rectole0000000019" r:id="docRId38"/>
        </w:objec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Двухполосная акустическая система с 4-мя динамиками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 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создает насыщенное и гармоничное звучание.</w:t>
      </w:r>
      <w:r>
        <w:rPr>
          <w:rFonts w:ascii="Helvetica" w:hAnsi="Helvetica" w:cs="Helvetica" w:eastAsia="Helvetica"/>
          <w:color w:val="555555"/>
          <w:spacing w:val="0"/>
          <w:position w:val="0"/>
          <w:sz w:val="18"/>
          <w:shd w:fill="FFFFFF" w:val="clear"/>
        </w:rPr>
        <w:t xml:space="preserve"> </w:t>
      </w:r>
    </w:p>
    <w:p>
      <w:pPr>
        <w:spacing w:before="240" w:after="240" w:line="270"/>
        <w:ind w:right="0" w:left="0" w:firstLine="0"/>
        <w:jc w:val="left"/>
        <w:rPr>
          <w:rFonts w:ascii="Helvetica" w:hAnsi="Helvetica" w:cs="Helvetica" w:eastAsia="Helvetica"/>
          <w:b/>
          <w:color w:val="555555"/>
          <w:spacing w:val="0"/>
          <w:position w:val="0"/>
          <w:sz w:val="21"/>
          <w:shd w:fill="FFFFFF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media/image3.wmf" Id="docRId7" Type="http://schemas.openxmlformats.org/officeDocument/2006/relationships/image"/><Relationship Target="embeddings/oleObject7.bin" Id="docRId14" Type="http://schemas.openxmlformats.org/officeDocument/2006/relationships/oleObject"/><Relationship Target="embeddings/oleObject17.bin" Id="docRId34" Type="http://schemas.openxmlformats.org/officeDocument/2006/relationships/oleObject"/><Relationship Target="embeddings/oleObject11.bin" Id="docRId22" Type="http://schemas.openxmlformats.org/officeDocument/2006/relationships/oleObject"/><Relationship Target="media/image4.wmf" Id="docRId9" Type="http://schemas.openxmlformats.org/officeDocument/2006/relationships/image"/><Relationship Target="embeddings/oleObject0.bin" Id="docRId0" Type="http://schemas.openxmlformats.org/officeDocument/2006/relationships/oleObject"/><Relationship Target="embeddings/oleObject6.bin" Id="docRId12" Type="http://schemas.openxmlformats.org/officeDocument/2006/relationships/oleObject"/><Relationship Target="media/image10.wmf" Id="docRId21" Type="http://schemas.openxmlformats.org/officeDocument/2006/relationships/image"/><Relationship Target="media/image14.wmf" Id="docRId29" Type="http://schemas.openxmlformats.org/officeDocument/2006/relationships/image"/><Relationship Target="embeddings/oleObject18.bin" Id="docRId36" Type="http://schemas.openxmlformats.org/officeDocument/2006/relationships/oleObject"/><Relationship Target="styles.xml" Id="docRId41" Type="http://schemas.openxmlformats.org/officeDocument/2006/relationships/styles"/><Relationship Target="embeddings/oleObject4.bin" Id="docRId8" Type="http://schemas.openxmlformats.org/officeDocument/2006/relationships/oleObject"/><Relationship Target="media/image6.wmf" Id="docRId13" Type="http://schemas.openxmlformats.org/officeDocument/2006/relationships/image"/><Relationship Target="embeddings/oleObject10.bin" Id="docRId20" Type="http://schemas.openxmlformats.org/officeDocument/2006/relationships/oleObject"/><Relationship Target="embeddings/oleObject14.bin" Id="docRId28" Type="http://schemas.openxmlformats.org/officeDocument/2006/relationships/oleObject"/><Relationship Target="media/image1.wmf" Id="docRId3" Type="http://schemas.openxmlformats.org/officeDocument/2006/relationships/image"/><Relationship Target="media/image18.wmf" Id="docRId37" Type="http://schemas.openxmlformats.org/officeDocument/2006/relationships/image"/><Relationship Target="numbering.xml" Id="docRId40" Type="http://schemas.openxmlformats.org/officeDocument/2006/relationships/numbering"/><Relationship Target="embeddings/oleObject5.bin" Id="docRId10" Type="http://schemas.openxmlformats.org/officeDocument/2006/relationships/oleObject"/><Relationship Target="embeddings/oleObject9.bin" Id="docRId18" Type="http://schemas.openxmlformats.org/officeDocument/2006/relationships/oleObject"/><Relationship Target="embeddings/oleObject1.bin" Id="docRId2" Type="http://schemas.openxmlformats.org/officeDocument/2006/relationships/oleObject"/><Relationship Target="media/image13.wmf" Id="docRId27" Type="http://schemas.openxmlformats.org/officeDocument/2006/relationships/image"/><Relationship Target="embeddings/oleObject15.bin" Id="docRId30" Type="http://schemas.openxmlformats.org/officeDocument/2006/relationships/oleObject"/><Relationship Target="embeddings/oleObject19.bin" Id="docRId38" Type="http://schemas.openxmlformats.org/officeDocument/2006/relationships/oleObject"/><Relationship Target="media/image5.wmf" Id="docRId11" Type="http://schemas.openxmlformats.org/officeDocument/2006/relationships/image"/><Relationship Target="media/image9.wmf" Id="docRId19" Type="http://schemas.openxmlformats.org/officeDocument/2006/relationships/image"/><Relationship Target="embeddings/oleObject13.bin" Id="docRId26" Type="http://schemas.openxmlformats.org/officeDocument/2006/relationships/oleObject"/><Relationship Target="media/image15.wmf" Id="docRId31" Type="http://schemas.openxmlformats.org/officeDocument/2006/relationships/image"/><Relationship Target="media/image19.wmf" Id="docRId39" Type="http://schemas.openxmlformats.org/officeDocument/2006/relationships/image"/><Relationship Target="media/image2.wmf" Id="docRId5" Type="http://schemas.openxmlformats.org/officeDocument/2006/relationships/image"/><Relationship Target="embeddings/oleObject8.bin" Id="docRId16" Type="http://schemas.openxmlformats.org/officeDocument/2006/relationships/oleObject"/><Relationship Target="media/image12.wmf" Id="docRId25" Type="http://schemas.openxmlformats.org/officeDocument/2006/relationships/image"/><Relationship Target="embeddings/oleObject16.bin" Id="docRId32" Type="http://schemas.openxmlformats.org/officeDocument/2006/relationships/oleObject"/><Relationship Target="embeddings/oleObject2.bin" Id="docRId4" Type="http://schemas.openxmlformats.org/officeDocument/2006/relationships/oleObject"/><Relationship Target="media/image8.wmf" Id="docRId17" Type="http://schemas.openxmlformats.org/officeDocument/2006/relationships/image"/><Relationship Target="embeddings/oleObject12.bin" Id="docRId24" Type="http://schemas.openxmlformats.org/officeDocument/2006/relationships/oleObject"/><Relationship Target="media/image16.wmf" Id="docRId33" Type="http://schemas.openxmlformats.org/officeDocument/2006/relationships/image"/><Relationship Target="media/image11.wmf" Id="docRId23" Type="http://schemas.openxmlformats.org/officeDocument/2006/relationships/image"/><Relationship Target="embeddings/oleObject3.bin" Id="docRId6" Type="http://schemas.openxmlformats.org/officeDocument/2006/relationships/oleObject"/><Relationship Target="media/image0.wmf" Id="docRId1" Type="http://schemas.openxmlformats.org/officeDocument/2006/relationships/image"/><Relationship Target="media/image7.wmf" Id="docRId15" Type="http://schemas.openxmlformats.org/officeDocument/2006/relationships/image"/><Relationship Target="media/image17.wmf" Id="docRId35" Type="http://schemas.openxmlformats.org/officeDocument/2006/relationships/image"/></Relationships>
</file>