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F9" w:rsidRDefault="003A17F9" w:rsidP="003A17F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Технические характеристики:</w:t>
      </w:r>
    </w:p>
    <w:p w:rsidR="003A17F9" w:rsidRDefault="003A17F9" w:rsidP="003A17F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• Тип – усилитель мощности для баса</w:t>
      </w:r>
      <w:r>
        <w:rPr>
          <w:rFonts w:ascii="Verdana" w:hAnsi="Verdana"/>
          <w:color w:val="323131"/>
          <w:sz w:val="18"/>
          <w:szCs w:val="18"/>
        </w:rPr>
        <w:br/>
        <w:t>• Число каналов – один</w:t>
      </w:r>
      <w:r>
        <w:rPr>
          <w:rFonts w:ascii="Verdana" w:hAnsi="Verdana"/>
          <w:color w:val="323131"/>
          <w:sz w:val="18"/>
          <w:szCs w:val="18"/>
        </w:rPr>
        <w:br/>
        <w:t xml:space="preserve">• Виды управления – </w:t>
      </w:r>
      <w:proofErr w:type="spellStart"/>
      <w:r>
        <w:rPr>
          <w:rFonts w:ascii="Verdana" w:hAnsi="Verdana"/>
          <w:color w:val="323131"/>
          <w:sz w:val="18"/>
          <w:szCs w:val="18"/>
        </w:rPr>
        <w:t>Volume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23131"/>
          <w:sz w:val="18"/>
          <w:szCs w:val="18"/>
        </w:rPr>
        <w:t>High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23131"/>
          <w:sz w:val="18"/>
          <w:szCs w:val="18"/>
        </w:rPr>
        <w:t>Mid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23131"/>
          <w:sz w:val="18"/>
          <w:szCs w:val="18"/>
        </w:rPr>
        <w:t>Low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323131"/>
          <w:sz w:val="18"/>
          <w:szCs w:val="18"/>
        </w:rPr>
        <w:t>Gain</w:t>
      </w:r>
      <w:proofErr w:type="spellEnd"/>
      <w:r>
        <w:rPr>
          <w:rFonts w:ascii="Verdana" w:hAnsi="Verdana"/>
          <w:color w:val="323131"/>
          <w:sz w:val="18"/>
          <w:szCs w:val="18"/>
        </w:rPr>
        <w:br/>
        <w:t xml:space="preserve">• Характеристики динамика – 1 </w:t>
      </w:r>
      <w:proofErr w:type="spellStart"/>
      <w:r>
        <w:rPr>
          <w:rFonts w:ascii="Verdana" w:hAnsi="Verdana"/>
          <w:color w:val="323131"/>
          <w:sz w:val="18"/>
          <w:szCs w:val="18"/>
        </w:rPr>
        <w:t>х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8"</w:t>
      </w:r>
      <w:r>
        <w:rPr>
          <w:rFonts w:ascii="Verdana" w:hAnsi="Verdana"/>
          <w:color w:val="323131"/>
          <w:sz w:val="18"/>
          <w:szCs w:val="18"/>
        </w:rPr>
        <w:br/>
        <w:t xml:space="preserve">• Эквалайзер – </w:t>
      </w:r>
      <w:proofErr w:type="spellStart"/>
      <w:r>
        <w:rPr>
          <w:rFonts w:ascii="Verdana" w:hAnsi="Verdana"/>
          <w:color w:val="323131"/>
          <w:sz w:val="18"/>
          <w:szCs w:val="18"/>
        </w:rPr>
        <w:t>трехполосный</w:t>
      </w:r>
      <w:proofErr w:type="spellEnd"/>
      <w:r>
        <w:rPr>
          <w:rFonts w:ascii="Verdana" w:hAnsi="Verdana"/>
          <w:color w:val="323131"/>
          <w:sz w:val="18"/>
          <w:szCs w:val="18"/>
        </w:rPr>
        <w:br/>
        <w:t>• Тип входов – инструментальный 1/4 дюйма, или 6,3 миллиметра. Типы выходов – на наушники и линейный, параметры те же</w:t>
      </w:r>
      <w:r>
        <w:rPr>
          <w:rFonts w:ascii="Verdana" w:hAnsi="Verdana"/>
          <w:color w:val="323131"/>
          <w:sz w:val="18"/>
          <w:szCs w:val="18"/>
        </w:rPr>
        <w:br/>
        <w:t>• Уровень сопротивления – 4 Ом</w:t>
      </w:r>
      <w:r>
        <w:rPr>
          <w:rFonts w:ascii="Verdana" w:hAnsi="Verdana"/>
          <w:color w:val="323131"/>
          <w:sz w:val="18"/>
          <w:szCs w:val="18"/>
        </w:rPr>
        <w:br/>
        <w:t>• Уровень мощности – 25 Вт</w:t>
      </w:r>
      <w:r>
        <w:rPr>
          <w:rFonts w:ascii="Verdana" w:hAnsi="Verdana"/>
          <w:color w:val="323131"/>
          <w:sz w:val="18"/>
          <w:szCs w:val="18"/>
        </w:rPr>
        <w:br/>
        <w:t xml:space="preserve">• Размеры – 31 </w:t>
      </w:r>
      <w:proofErr w:type="spellStart"/>
      <w:r>
        <w:rPr>
          <w:rFonts w:ascii="Verdana" w:hAnsi="Verdana"/>
          <w:color w:val="323131"/>
          <w:sz w:val="18"/>
          <w:szCs w:val="18"/>
        </w:rPr>
        <w:t>x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23 </w:t>
      </w:r>
      <w:proofErr w:type="spellStart"/>
      <w:r>
        <w:rPr>
          <w:rFonts w:ascii="Verdana" w:hAnsi="Verdana"/>
          <w:color w:val="323131"/>
          <w:sz w:val="18"/>
          <w:szCs w:val="18"/>
        </w:rPr>
        <w:t>x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36 см</w:t>
      </w:r>
      <w:r>
        <w:rPr>
          <w:rFonts w:ascii="Verdana" w:hAnsi="Verdana"/>
          <w:color w:val="323131"/>
          <w:sz w:val="18"/>
          <w:szCs w:val="18"/>
        </w:rPr>
        <w:br/>
        <w:t>• Вес – 8.75 кг</w:t>
      </w:r>
    </w:p>
    <w:p w:rsidR="004F1FC1" w:rsidRDefault="004F1FC1"/>
    <w:sectPr w:rsidR="004F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A17F9"/>
    <w:rsid w:val="003A17F9"/>
    <w:rsid w:val="004F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17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DNS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2</cp:revision>
  <dcterms:created xsi:type="dcterms:W3CDTF">2015-02-14T07:50:00Z</dcterms:created>
  <dcterms:modified xsi:type="dcterms:W3CDTF">2015-02-14T07:50:00Z</dcterms:modified>
</cp:coreProperties>
</file>