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Технические характеристики</w:t>
      </w:r>
    </w:p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Спецификации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Клавиатура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88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клавиш фортепианной типа</w:t>
        <w:br/>
        <w:t xml:space="preserve">с чувствительностью к силе нажатия: 3 типов, выкл.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Максимальная полифония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48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нот (24 для некоторых тембров)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Тембры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Встроенные тоны: 5; with layer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Реверберация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от 1 до 10, выкл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Хорус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от 1 до 5, выкл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Демо-композиции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5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композиций (tone demo songs)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Другие функции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Транспонирование: +\- 1 октава (-12 до +12 полутонов)</w:t>
        <w:br/>
        <w:t xml:space="preserve">Подстройка A4 = от 415.5 до 465.9 Гц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(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По умолчанию: 440.0 Гц)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MIDI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16-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канальный, мультитембральный, поддержка стандарта GM 1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Входы/выходы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порт USB : тип B</w:t>
        <w:br/>
        <w:t xml:space="preserve">Правая педаль (стандартный разъем)</w:t>
        <w:br/>
        <w:t xml:space="preserve">Джеки фонов/вывода: Стандартный стерео разъем</w:t>
        <w:br/>
      </w:r>
    </w:p>
    <w:p>
      <w:pPr>
        <w:spacing w:before="0" w:after="0" w:line="270"/>
        <w:ind w:right="0" w:left="63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выходное сопротивление: 3 &amp;Омега; Выходное напряжение: 1,5 В (среднеквадратичное) максимум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Разъем для подключения питания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12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вольт переменного тока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Источник питания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адаптер переменного тока: AD-A12150LВт</w:t>
        <w:br/>
        <w:t xml:space="preserve">Авто отключение: через 30 мин. от последнего нажатия. Возможна деактивация функции.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Динамики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( 12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см х 6 см овал) х 2</w:t>
        <w:br/>
        <w:t xml:space="preserve">Вывод 8 Вт+ 8 Вт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Потребляемая мощность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12 V = 18 W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Размеры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132.2 (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Ш) х 28.6 (Г) х 12.9 (В) см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Вес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приблизительно 11,4 кг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