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7C" w:rsidRDefault="00C7758E">
      <w:r>
        <w:rPr>
          <w:rFonts w:ascii="Verdana" w:hAnsi="Verdana"/>
          <w:color w:val="323131"/>
          <w:sz w:val="20"/>
          <w:szCs w:val="20"/>
          <w:shd w:val="clear" w:color="auto" w:fill="FFFFFF"/>
        </w:rPr>
        <w:t>Модель    ARIA EGPN-SP (Сергей Попов)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Форма: MAC(Суперстрат)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Корпус: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Basswood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(липа)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Накладка грифа: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Rosewood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(палисандр)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Гриф: Кленовый, 24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лада</w:t>
      </w:r>
      <w:proofErr w:type="gram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,р</w:t>
      </w:r>
      <w:proofErr w:type="gram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егулировка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анкера со стороны головы грифа,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привинченый</w:t>
      </w:r>
      <w:proofErr w:type="spellEnd"/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Мензура: 648мм(25/1/2”)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Бридж/струнодержатель: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Double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Lock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Tremolo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(двустороннее тремоло), цвет черный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Звукосниматели: OH-1, 2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Хамбакера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, цвет черный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Переключатель звукоснимателей: 3-х позиционный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Регуляторы: 1 громкость/ 1 тон, ручки черные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Цвет: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Amber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natural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(янтарный)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</w:p>
    <w:sectPr w:rsidR="002E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7758E"/>
    <w:rsid w:val="002E1A7C"/>
    <w:rsid w:val="00C7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7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DNS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2015-01-30T09:09:00Z</dcterms:created>
  <dcterms:modified xsi:type="dcterms:W3CDTF">2015-01-30T09:09:00Z</dcterms:modified>
</cp:coreProperties>
</file>