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Тип: 7-ми струнная электрогитара, 24 лада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Jumbo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 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Корпус: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махагон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с кленовым верхом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Гриф: клен (винтовое крепление к корпусу)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Накладка грифа: палисандр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Звукосниматели:  H/H (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Duncan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Designed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Active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HB-105)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Регуляторы: 1V/1T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Переключатель звукоснимателей: 3-х позиционный</w:t>
      </w:r>
    </w:p>
    <w:p w:rsidR="005F4E2B" w:rsidRP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</w:rPr>
        <w:t>Бридж</w:t>
      </w:r>
      <w:r w:rsidRPr="005F4E2B">
        <w:rPr>
          <w:rFonts w:ascii="Arial" w:hAnsi="Arial" w:cs="Arial"/>
          <w:color w:val="000000"/>
          <w:sz w:val="23"/>
          <w:szCs w:val="23"/>
          <w:lang w:val="en-US"/>
        </w:rPr>
        <w:t>: Floyd Rose Licensed tremolo</w:t>
      </w:r>
    </w:p>
    <w:p w:rsidR="005F4E2B" w:rsidRP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  <w:lang w:val="en-US"/>
        </w:rPr>
      </w:pPr>
      <w:r>
        <w:rPr>
          <w:rFonts w:ascii="Arial" w:hAnsi="Arial" w:cs="Arial"/>
          <w:color w:val="000000"/>
          <w:sz w:val="23"/>
          <w:szCs w:val="23"/>
        </w:rPr>
        <w:t>Колки</w:t>
      </w:r>
      <w:r w:rsidRPr="005F4E2B">
        <w:rPr>
          <w:rFonts w:ascii="Arial" w:hAnsi="Arial" w:cs="Arial"/>
          <w:color w:val="000000"/>
          <w:sz w:val="23"/>
          <w:szCs w:val="23"/>
          <w:lang w:val="en-US"/>
        </w:rPr>
        <w:t xml:space="preserve">: </w:t>
      </w:r>
      <w:proofErr w:type="spellStart"/>
      <w:r w:rsidRPr="005F4E2B">
        <w:rPr>
          <w:rFonts w:ascii="Arial" w:hAnsi="Arial" w:cs="Arial"/>
          <w:color w:val="000000"/>
          <w:sz w:val="23"/>
          <w:szCs w:val="23"/>
          <w:lang w:val="en-US"/>
        </w:rPr>
        <w:t>Schecter</w:t>
      </w:r>
      <w:proofErr w:type="spellEnd"/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Мензура: 26,5"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Инкрустация ладов: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Gothic</w:t>
      </w:r>
      <w:proofErr w:type="spellEnd"/>
      <w:r>
        <w:rPr>
          <w:rFonts w:ascii="Arial" w:hAnsi="Arial" w:cs="Arial"/>
          <w:color w:val="000000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Cross</w:t>
      </w:r>
      <w:proofErr w:type="spellEnd"/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Фурнитура: серебро</w:t>
      </w:r>
    </w:p>
    <w:p w:rsidR="005F4E2B" w:rsidRDefault="005F4E2B" w:rsidP="005F4E2B">
      <w:pPr>
        <w:pStyle w:val="a3"/>
        <w:shd w:val="clear" w:color="auto" w:fill="FFFFFF"/>
        <w:spacing w:before="0" w:beforeAutospacing="0" w:after="0" w:afterAutospacing="0" w:line="336" w:lineRule="atLeast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Цвет корпуса: (MBK) — черный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металлик</w:t>
      </w:r>
      <w:proofErr w:type="spellEnd"/>
    </w:p>
    <w:p w:rsidR="00036341" w:rsidRDefault="00036341"/>
    <w:sectPr w:rsidR="00036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5F4E2B"/>
    <w:rsid w:val="00036341"/>
    <w:rsid w:val="005F4E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F4E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71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>DNS</Company>
  <LinksUpToDate>false</LinksUpToDate>
  <CharactersWithSpaces>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2015-01-31T10:08:00Z</dcterms:created>
  <dcterms:modified xsi:type="dcterms:W3CDTF">2015-01-31T10:08:00Z</dcterms:modified>
</cp:coreProperties>
</file>