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D5" w:rsidRPr="00DF00D5" w:rsidRDefault="00DF00D5" w:rsidP="00DF00D5">
      <w:pPr>
        <w:shd w:val="clear" w:color="auto" w:fill="FFFFFF"/>
        <w:spacing w:after="0" w:line="248" w:lineRule="atLeast"/>
        <w:rPr>
          <w:rFonts w:ascii="Tahoma" w:eastAsia="Times New Roman" w:hAnsi="Tahoma" w:cs="Tahoma"/>
          <w:color w:val="666666"/>
          <w:sz w:val="18"/>
          <w:szCs w:val="18"/>
        </w:rPr>
      </w:pPr>
      <w:r w:rsidRPr="00DF00D5">
        <w:rPr>
          <w:rFonts w:ascii="Tahoma" w:eastAsia="Times New Roman" w:hAnsi="Tahoma" w:cs="Tahoma"/>
          <w:b/>
          <w:bCs/>
          <w:color w:val="666666"/>
          <w:sz w:val="15"/>
        </w:rPr>
        <w:t>Технические характеристики Roy Benson AS-202 R Eb:</w:t>
      </w:r>
    </w:p>
    <w:p w:rsidR="00DF00D5" w:rsidRPr="00DF00D5" w:rsidRDefault="00DF00D5" w:rsidP="00DF00D5">
      <w:pPr>
        <w:numPr>
          <w:ilvl w:val="0"/>
          <w:numId w:val="1"/>
        </w:numPr>
        <w:shd w:val="clear" w:color="auto" w:fill="FFFFFF"/>
        <w:spacing w:after="0" w:line="310" w:lineRule="atLeast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DF00D5">
        <w:rPr>
          <w:rFonts w:ascii="Tahoma" w:eastAsia="Times New Roman" w:hAnsi="Tahoma" w:cs="Tahoma"/>
          <w:color w:val="000000"/>
          <w:sz w:val="15"/>
          <w:szCs w:val="15"/>
        </w:rPr>
        <w:t>Серия: Student Series</w:t>
      </w:r>
    </w:p>
    <w:p w:rsidR="00DF00D5" w:rsidRPr="00DF00D5" w:rsidRDefault="00DF00D5" w:rsidP="00DF00D5">
      <w:pPr>
        <w:numPr>
          <w:ilvl w:val="0"/>
          <w:numId w:val="1"/>
        </w:numPr>
        <w:shd w:val="clear" w:color="auto" w:fill="FFFFFF"/>
        <w:spacing w:after="0" w:line="310" w:lineRule="atLeast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DF00D5">
        <w:rPr>
          <w:rFonts w:ascii="Tahoma" w:eastAsia="Times New Roman" w:hAnsi="Tahoma" w:cs="Tahoma"/>
          <w:color w:val="000000"/>
          <w:sz w:val="15"/>
          <w:szCs w:val="15"/>
        </w:rPr>
        <w:t>Модель: AS-202 R Eb</w:t>
      </w:r>
    </w:p>
    <w:p w:rsidR="00DF00D5" w:rsidRPr="00DF00D5" w:rsidRDefault="00DF00D5" w:rsidP="00DF00D5">
      <w:pPr>
        <w:numPr>
          <w:ilvl w:val="0"/>
          <w:numId w:val="1"/>
        </w:numPr>
        <w:shd w:val="clear" w:color="auto" w:fill="FFFFFF"/>
        <w:spacing w:after="0" w:line="310" w:lineRule="atLeast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DF00D5">
        <w:rPr>
          <w:rFonts w:ascii="Tahoma" w:eastAsia="Times New Roman" w:hAnsi="Tahoma" w:cs="Tahoma"/>
          <w:color w:val="000000"/>
          <w:sz w:val="15"/>
          <w:szCs w:val="15"/>
        </w:rPr>
        <w:t>Код: RB700605</w:t>
      </w:r>
    </w:p>
    <w:p w:rsidR="00DF00D5" w:rsidRPr="00DF00D5" w:rsidRDefault="00DF00D5" w:rsidP="00DF00D5">
      <w:pPr>
        <w:numPr>
          <w:ilvl w:val="0"/>
          <w:numId w:val="1"/>
        </w:numPr>
        <w:shd w:val="clear" w:color="auto" w:fill="FFFFFF"/>
        <w:spacing w:after="0" w:line="310" w:lineRule="atLeast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DF00D5">
        <w:rPr>
          <w:rFonts w:ascii="Tahoma" w:eastAsia="Times New Roman" w:hAnsi="Tahoma" w:cs="Tahoma"/>
          <w:color w:val="000000"/>
          <w:sz w:val="15"/>
          <w:szCs w:val="15"/>
        </w:rPr>
        <w:t>Строй: Eb (Ми-бемоль)</w:t>
      </w:r>
    </w:p>
    <w:p w:rsidR="00DF00D5" w:rsidRPr="00DF00D5" w:rsidRDefault="00DF00D5" w:rsidP="00DF00D5">
      <w:pPr>
        <w:numPr>
          <w:ilvl w:val="0"/>
          <w:numId w:val="1"/>
        </w:numPr>
        <w:shd w:val="clear" w:color="auto" w:fill="FFFFFF"/>
        <w:spacing w:after="0" w:line="310" w:lineRule="atLeast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DF00D5">
        <w:rPr>
          <w:rFonts w:ascii="Tahoma" w:eastAsia="Times New Roman" w:hAnsi="Tahoma" w:cs="Tahoma"/>
          <w:color w:val="000000"/>
          <w:sz w:val="15"/>
          <w:szCs w:val="15"/>
        </w:rPr>
        <w:t>Разновидность: Альтовый</w:t>
      </w:r>
    </w:p>
    <w:p w:rsidR="00DF00D5" w:rsidRPr="00DF00D5" w:rsidRDefault="00DF00D5" w:rsidP="00DF00D5">
      <w:pPr>
        <w:numPr>
          <w:ilvl w:val="0"/>
          <w:numId w:val="1"/>
        </w:numPr>
        <w:shd w:val="clear" w:color="auto" w:fill="FFFFFF"/>
        <w:spacing w:after="0" w:line="310" w:lineRule="atLeast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DF00D5">
        <w:rPr>
          <w:rFonts w:ascii="Tahoma" w:eastAsia="Times New Roman" w:hAnsi="Tahoma" w:cs="Tahoma"/>
          <w:color w:val="000000"/>
          <w:sz w:val="15"/>
          <w:szCs w:val="15"/>
        </w:rPr>
        <w:t>Латунный корпус покрыт красным лаком</w:t>
      </w:r>
    </w:p>
    <w:p w:rsidR="00DF00D5" w:rsidRPr="00DF00D5" w:rsidRDefault="00DF00D5" w:rsidP="00DF00D5">
      <w:pPr>
        <w:numPr>
          <w:ilvl w:val="0"/>
          <w:numId w:val="1"/>
        </w:numPr>
        <w:shd w:val="clear" w:color="auto" w:fill="FFFFFF"/>
        <w:spacing w:after="0" w:line="310" w:lineRule="atLeast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DF00D5">
        <w:rPr>
          <w:rFonts w:ascii="Tahoma" w:eastAsia="Times New Roman" w:hAnsi="Tahoma" w:cs="Tahoma"/>
          <w:color w:val="000000"/>
          <w:sz w:val="15"/>
          <w:szCs w:val="15"/>
        </w:rPr>
        <w:t>Латунные клапаны</w:t>
      </w:r>
    </w:p>
    <w:p w:rsidR="00DF00D5" w:rsidRPr="00DF00D5" w:rsidRDefault="00DF00D5" w:rsidP="00DF00D5">
      <w:pPr>
        <w:numPr>
          <w:ilvl w:val="0"/>
          <w:numId w:val="1"/>
        </w:numPr>
        <w:shd w:val="clear" w:color="auto" w:fill="FFFFFF"/>
        <w:spacing w:after="0" w:line="310" w:lineRule="atLeast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DF00D5">
        <w:rPr>
          <w:rFonts w:ascii="Tahoma" w:eastAsia="Times New Roman" w:hAnsi="Tahoma" w:cs="Tahoma"/>
          <w:color w:val="000000"/>
          <w:sz w:val="15"/>
          <w:szCs w:val="15"/>
        </w:rPr>
        <w:t>Клапан высокого F#</w:t>
      </w:r>
    </w:p>
    <w:p w:rsidR="00DF00D5" w:rsidRPr="00DF00D5" w:rsidRDefault="00DF00D5" w:rsidP="00DF00D5">
      <w:pPr>
        <w:numPr>
          <w:ilvl w:val="0"/>
          <w:numId w:val="1"/>
        </w:numPr>
        <w:shd w:val="clear" w:color="auto" w:fill="FFFFFF"/>
        <w:spacing w:after="0" w:line="310" w:lineRule="atLeast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DF00D5">
        <w:rPr>
          <w:rFonts w:ascii="Tahoma" w:eastAsia="Times New Roman" w:hAnsi="Tahoma" w:cs="Tahoma"/>
          <w:color w:val="000000"/>
          <w:sz w:val="15"/>
          <w:szCs w:val="15"/>
        </w:rPr>
        <w:t>Закаленные стальные пружины</w:t>
      </w:r>
    </w:p>
    <w:p w:rsidR="00DF00D5" w:rsidRPr="00DF00D5" w:rsidRDefault="00DF00D5" w:rsidP="00DF00D5">
      <w:pPr>
        <w:numPr>
          <w:ilvl w:val="0"/>
          <w:numId w:val="1"/>
        </w:numPr>
        <w:shd w:val="clear" w:color="auto" w:fill="FFFFFF"/>
        <w:spacing w:after="0" w:line="310" w:lineRule="atLeast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DF00D5">
        <w:rPr>
          <w:rFonts w:ascii="Tahoma" w:eastAsia="Times New Roman" w:hAnsi="Tahoma" w:cs="Tahoma"/>
          <w:color w:val="000000"/>
          <w:sz w:val="15"/>
          <w:szCs w:val="15"/>
        </w:rPr>
        <w:t>Рычаг-качели H/B</w:t>
      </w:r>
    </w:p>
    <w:p w:rsidR="00DF00D5" w:rsidRPr="00DF00D5" w:rsidRDefault="00DF00D5" w:rsidP="00DF00D5">
      <w:pPr>
        <w:numPr>
          <w:ilvl w:val="0"/>
          <w:numId w:val="1"/>
        </w:numPr>
        <w:shd w:val="clear" w:color="auto" w:fill="FFFFFF"/>
        <w:spacing w:after="0" w:line="310" w:lineRule="atLeast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DF00D5">
        <w:rPr>
          <w:rFonts w:ascii="Tahoma" w:eastAsia="Times New Roman" w:hAnsi="Tahoma" w:cs="Tahoma"/>
          <w:color w:val="000000"/>
          <w:sz w:val="15"/>
          <w:szCs w:val="15"/>
        </w:rPr>
        <w:t>Лакированная</w:t>
      </w:r>
    </w:p>
    <w:p w:rsidR="00DF00D5" w:rsidRPr="00DF00D5" w:rsidRDefault="00DF00D5" w:rsidP="00DF00D5">
      <w:pPr>
        <w:numPr>
          <w:ilvl w:val="0"/>
          <w:numId w:val="1"/>
        </w:numPr>
        <w:shd w:val="clear" w:color="auto" w:fill="FFFFFF"/>
        <w:spacing w:after="0" w:line="310" w:lineRule="atLeast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DF00D5">
        <w:rPr>
          <w:rFonts w:ascii="Tahoma" w:eastAsia="Times New Roman" w:hAnsi="Tahoma" w:cs="Tahoma"/>
          <w:color w:val="000000"/>
          <w:sz w:val="15"/>
          <w:szCs w:val="15"/>
        </w:rPr>
        <w:t>Легкий прямоугольный футляр с рюкзак-системой</w:t>
      </w:r>
    </w:p>
    <w:p w:rsidR="00DF00D5" w:rsidRPr="00DF00D5" w:rsidRDefault="00DF00D5" w:rsidP="00DF00D5">
      <w:pPr>
        <w:numPr>
          <w:ilvl w:val="0"/>
          <w:numId w:val="1"/>
        </w:numPr>
        <w:shd w:val="clear" w:color="auto" w:fill="FFFFFF"/>
        <w:spacing w:after="0" w:line="310" w:lineRule="atLeast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DF00D5">
        <w:rPr>
          <w:rFonts w:ascii="Tahoma" w:eastAsia="Times New Roman" w:hAnsi="Tahoma" w:cs="Tahoma"/>
          <w:color w:val="000000"/>
          <w:sz w:val="15"/>
          <w:szCs w:val="15"/>
        </w:rPr>
        <w:t>Производство: Германия</w:t>
      </w:r>
    </w:p>
    <w:p w:rsidR="007A73FE" w:rsidRDefault="007A73FE"/>
    <w:sectPr w:rsidR="007A7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4711"/>
    <w:multiLevelType w:val="multilevel"/>
    <w:tmpl w:val="2BDAB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DF00D5"/>
    <w:rsid w:val="007A73FE"/>
    <w:rsid w:val="00DF0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00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DNS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2015-02-07T06:03:00Z</dcterms:created>
  <dcterms:modified xsi:type="dcterms:W3CDTF">2015-02-07T06:03:00Z</dcterms:modified>
</cp:coreProperties>
</file>